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8E" w:rsidRDefault="00397A8E" w:rsidP="00397A8E">
      <w:pPr>
        <w:jc w:val="center"/>
        <w:rPr>
          <w:b/>
          <w:sz w:val="28"/>
          <w:szCs w:val="28"/>
          <w:lang w:val="fr-LU"/>
        </w:rPr>
      </w:pPr>
      <w:bookmarkStart w:id="0" w:name="_GoBack"/>
      <w:bookmarkEnd w:id="0"/>
      <w:r w:rsidRPr="00D94039">
        <w:rPr>
          <w:b/>
          <w:sz w:val="28"/>
          <w:szCs w:val="28"/>
          <w:lang w:val="fr-LU"/>
        </w:rPr>
        <w:t xml:space="preserve">N° </w:t>
      </w:r>
      <w:r>
        <w:rPr>
          <w:b/>
          <w:sz w:val="28"/>
          <w:szCs w:val="28"/>
          <w:lang w:val="fr-LU"/>
        </w:rPr>
        <w:t>5902</w:t>
      </w:r>
    </w:p>
    <w:p w:rsidR="00397A8E" w:rsidRPr="00397A8E" w:rsidRDefault="00397A8E" w:rsidP="00397A8E">
      <w:pPr>
        <w:jc w:val="center"/>
        <w:rPr>
          <w:b/>
          <w:sz w:val="28"/>
          <w:szCs w:val="28"/>
          <w:lang w:val="fr-LU"/>
        </w:rPr>
      </w:pPr>
    </w:p>
    <w:p w:rsidR="00397A8E" w:rsidRDefault="00397A8E" w:rsidP="00397A8E">
      <w:pPr>
        <w:jc w:val="center"/>
        <w:rPr>
          <w:b/>
          <w:sz w:val="32"/>
          <w:szCs w:val="32"/>
          <w:lang w:val="fr-LU"/>
        </w:rPr>
      </w:pPr>
      <w:r w:rsidRPr="00D94039">
        <w:rPr>
          <w:b/>
          <w:sz w:val="32"/>
          <w:szCs w:val="32"/>
          <w:lang w:val="fr-LU"/>
        </w:rPr>
        <w:t>Projet de loi</w:t>
      </w:r>
    </w:p>
    <w:p w:rsidR="00397A8E" w:rsidRDefault="00397A8E" w:rsidP="00397A8E"/>
    <w:p w:rsidR="00397A8E" w:rsidRPr="000161CA" w:rsidRDefault="00397A8E" w:rsidP="00397A8E">
      <w:pPr>
        <w:jc w:val="both"/>
        <w:rPr>
          <w:b/>
          <w:bCs/>
        </w:rPr>
      </w:pPr>
      <w:r w:rsidRPr="000161CA">
        <w:rPr>
          <w:b/>
          <w:bCs/>
        </w:rPr>
        <w:t>– approuvant la participation du Grand-Duché de Luxembourg à la 15</w:t>
      </w:r>
      <w:r>
        <w:rPr>
          <w:b/>
          <w:bCs/>
        </w:rPr>
        <w:t>e</w:t>
      </w:r>
      <w:r w:rsidRPr="000161CA">
        <w:rPr>
          <w:b/>
          <w:bCs/>
        </w:rPr>
        <w:t xml:space="preserve"> reconstitution des ressources de l’Association internationale de développement</w:t>
      </w:r>
    </w:p>
    <w:p w:rsidR="00397A8E" w:rsidRPr="000161CA" w:rsidRDefault="00397A8E" w:rsidP="00397A8E">
      <w:pPr>
        <w:jc w:val="both"/>
        <w:rPr>
          <w:b/>
          <w:bCs/>
        </w:rPr>
      </w:pPr>
      <w:r w:rsidRPr="000161CA">
        <w:rPr>
          <w:b/>
          <w:bCs/>
        </w:rPr>
        <w:t>– approuvant l’amendement des Statuts du Fonds monétaire international en faveur d’une extension de l’autorité d’investissement du Fonds</w:t>
      </w:r>
    </w:p>
    <w:p w:rsidR="00397A8E" w:rsidRPr="000161CA" w:rsidRDefault="00397A8E" w:rsidP="00397A8E">
      <w:pPr>
        <w:jc w:val="both"/>
        <w:rPr>
          <w:b/>
          <w:bCs/>
        </w:rPr>
      </w:pPr>
      <w:r w:rsidRPr="000161CA">
        <w:rPr>
          <w:b/>
          <w:bCs/>
        </w:rPr>
        <w:t>– approuvant l’amendement des Statuts du Fonds monétaire international modifiant la structure des quotes-parts et renforçant la représentation des pays à faible revenu, et autorisant le Gouvernement à prendre les mesures nécessaires à l’augmentation de la quote-part du Luxembourg au Fonds monétaire international</w:t>
      </w:r>
    </w:p>
    <w:p w:rsidR="00397A8E" w:rsidRPr="00D94039" w:rsidRDefault="00397A8E" w:rsidP="00397A8E">
      <w:pPr>
        <w:pStyle w:val="Textebrut"/>
        <w:rPr>
          <w:rFonts w:ascii="Times New Roman" w:hAnsi="Times New Roman"/>
          <w:sz w:val="24"/>
          <w:lang w:val="fr-LU"/>
        </w:rPr>
      </w:pPr>
    </w:p>
    <w:p w:rsidR="00397A8E" w:rsidRPr="00D94039" w:rsidRDefault="00397A8E" w:rsidP="00397A8E">
      <w:pPr>
        <w:jc w:val="both"/>
        <w:rPr>
          <w:lang w:val="fr-LU"/>
        </w:rPr>
      </w:pPr>
    </w:p>
    <w:p w:rsidR="00397A8E" w:rsidRPr="00D94039" w:rsidRDefault="00397A8E" w:rsidP="00397A8E">
      <w:bookmarkStart w:id="1" w:name="01"/>
      <w:bookmarkStart w:id="2" w:name="02"/>
      <w:bookmarkEnd w:id="1"/>
      <w:bookmarkEnd w:id="2"/>
    </w:p>
    <w:p w:rsidR="00397A8E" w:rsidRDefault="00397A8E" w:rsidP="00397A8E">
      <w:pPr>
        <w:jc w:val="both"/>
      </w:pPr>
      <w:r w:rsidRPr="00605442">
        <w:t>L'objet du projet de loi consiste dans l'actualisation des engagements du Grand-Duché du Luxembourg auprès de l'Association internationale de développement et dans l'approbation de deux amendements au statut du Fonds monétaire international</w:t>
      </w:r>
      <w:r>
        <w:t>. Le</w:t>
      </w:r>
      <w:r w:rsidRPr="00605442">
        <w:t xml:space="preserve"> premier</w:t>
      </w:r>
      <w:r>
        <w:t xml:space="preserve"> amendement vise </w:t>
      </w:r>
      <w:r w:rsidRPr="00605442">
        <w:t xml:space="preserve"> à élargir le pouvoir d'investissement et le deuxième à réformer la gouvernance du Fonds monétaire international. </w:t>
      </w:r>
    </w:p>
    <w:p w:rsidR="00850318" w:rsidRDefault="00850318"/>
    <w:sectPr w:rsidR="00850318" w:rsidSect="0085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A8E"/>
    <w:rsid w:val="00397A8E"/>
    <w:rsid w:val="006037D4"/>
    <w:rsid w:val="00850318"/>
    <w:rsid w:val="00B24110"/>
    <w:rsid w:val="00B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DD0180-8FBF-45A7-B5D7-5E001B0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8E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397A8E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397A8E"/>
    <w:rPr>
      <w:rFonts w:ascii="Courier New" w:eastAsia="Times New Roman" w:hAnsi="Courier New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53A0782-99B0-42E0-A9B8-A4A9D24F496B}"/>
</file>

<file path=customXml/itemProps2.xml><?xml version="1.0" encoding="utf-8"?>
<ds:datastoreItem xmlns:ds="http://schemas.openxmlformats.org/officeDocument/2006/customXml" ds:itemID="{A1F7565E-DA0A-40A4-9EAD-73AE4F843104}"/>
</file>

<file path=customXml/itemProps3.xml><?xml version="1.0" encoding="utf-8"?>
<ds:datastoreItem xmlns:ds="http://schemas.openxmlformats.org/officeDocument/2006/customXml" ds:itemID="{64E5F1A8-23BE-4660-BB8E-30B4C64A1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