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95" w:rsidRPr="00537026" w:rsidRDefault="00313395">
      <w:pPr>
        <w:rPr>
          <w:b/>
        </w:rPr>
      </w:pPr>
      <w:bookmarkStart w:id="0" w:name="_GoBack"/>
      <w:bookmarkEnd w:id="0"/>
      <w:r w:rsidRPr="00537026">
        <w:rPr>
          <w:b/>
        </w:rPr>
        <w:t>5898</w:t>
      </w:r>
    </w:p>
    <w:p w:rsidR="002734F5" w:rsidRPr="00537026" w:rsidRDefault="00313395">
      <w:pPr>
        <w:rPr>
          <w:b/>
        </w:rPr>
      </w:pPr>
      <w:r w:rsidRPr="00537026">
        <w:rPr>
          <w:b/>
        </w:rPr>
        <w:t>Résumé</w:t>
      </w:r>
      <w:r w:rsidR="00003823">
        <w:rPr>
          <w:b/>
        </w:rPr>
        <w:t xml:space="preserve"> : </w:t>
      </w:r>
    </w:p>
    <w:p w:rsidR="00313395" w:rsidRPr="00E31D4F" w:rsidRDefault="00537026" w:rsidP="00313395">
      <w:pPr>
        <w:autoSpaceDE w:val="0"/>
        <w:autoSpaceDN w:val="0"/>
        <w:adjustRightInd w:val="0"/>
        <w:jc w:val="both"/>
        <w:rPr>
          <w:rFonts w:ascii="Arial" w:hAnsi="Arial" w:cs="Arial"/>
          <w:lang w:eastAsia="fr-LU"/>
        </w:rPr>
      </w:pPr>
      <w:r>
        <w:rPr>
          <w:rFonts w:ascii="Arial" w:hAnsi="Arial" w:cs="Arial"/>
        </w:rPr>
        <w:t>C</w:t>
      </w:r>
      <w:r w:rsidR="00313395" w:rsidRPr="00E31D4F">
        <w:rPr>
          <w:rFonts w:ascii="Arial" w:hAnsi="Arial" w:cs="Arial"/>
        </w:rPr>
        <w:t xml:space="preserve">e projet de loi </w:t>
      </w:r>
      <w:r>
        <w:rPr>
          <w:rFonts w:ascii="Arial" w:hAnsi="Arial" w:cs="Arial"/>
        </w:rPr>
        <w:t>autorise</w:t>
      </w:r>
      <w:r w:rsidR="00313395" w:rsidRPr="00E31D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 Gouvernement à </w:t>
      </w:r>
      <w:r w:rsidR="00313395" w:rsidRPr="00E31D4F">
        <w:rPr>
          <w:rFonts w:ascii="Arial" w:hAnsi="Arial" w:cs="Arial"/>
          <w:lang w:eastAsia="fr-LU"/>
        </w:rPr>
        <w:t>constru</w:t>
      </w:r>
      <w:r>
        <w:rPr>
          <w:rFonts w:ascii="Arial" w:hAnsi="Arial" w:cs="Arial"/>
          <w:lang w:eastAsia="fr-LU"/>
        </w:rPr>
        <w:t xml:space="preserve">ire </w:t>
      </w:r>
      <w:r w:rsidR="00313395">
        <w:rPr>
          <w:rFonts w:ascii="Arial" w:hAnsi="Arial" w:cs="Arial"/>
          <w:lang w:eastAsia="fr-LU"/>
        </w:rPr>
        <w:t xml:space="preserve">un bâtiment laboratoires et </w:t>
      </w:r>
      <w:r w:rsidR="00313395" w:rsidRPr="00E31D4F">
        <w:rPr>
          <w:rFonts w:ascii="Arial" w:hAnsi="Arial" w:cs="Arial"/>
          <w:lang w:eastAsia="fr-LU"/>
        </w:rPr>
        <w:t>administrations sur la friche industrielle Belval pour les besoins de l’Administration de l’</w:t>
      </w:r>
      <w:r w:rsidR="00313395">
        <w:rPr>
          <w:rFonts w:ascii="Arial" w:hAnsi="Arial" w:cs="Arial"/>
          <w:lang w:eastAsia="fr-LU"/>
        </w:rPr>
        <w:t>environnement, de l’Administration de la gestion de l’e</w:t>
      </w:r>
      <w:r w:rsidR="00313395" w:rsidRPr="00E31D4F">
        <w:rPr>
          <w:rFonts w:ascii="Arial" w:hAnsi="Arial" w:cs="Arial"/>
          <w:lang w:eastAsia="fr-LU"/>
        </w:rPr>
        <w:t>au, de l</w:t>
      </w:r>
      <w:r w:rsidR="00313395">
        <w:rPr>
          <w:rFonts w:ascii="Arial" w:hAnsi="Arial" w:cs="Arial"/>
          <w:lang w:eastAsia="fr-LU"/>
        </w:rPr>
        <w:t>a Commission nationale pour la p</w:t>
      </w:r>
      <w:r w:rsidR="00313395" w:rsidRPr="00E31D4F">
        <w:rPr>
          <w:rFonts w:ascii="Arial" w:hAnsi="Arial" w:cs="Arial"/>
          <w:lang w:eastAsia="fr-LU"/>
        </w:rPr>
        <w:t>rotection des</w:t>
      </w:r>
      <w:r w:rsidR="00313395">
        <w:rPr>
          <w:rFonts w:ascii="Arial" w:hAnsi="Arial" w:cs="Arial"/>
          <w:lang w:eastAsia="fr-LU"/>
        </w:rPr>
        <w:t xml:space="preserve"> d</w:t>
      </w:r>
      <w:r w:rsidR="00313395" w:rsidRPr="00E31D4F">
        <w:rPr>
          <w:rFonts w:ascii="Arial" w:hAnsi="Arial" w:cs="Arial"/>
          <w:lang w:eastAsia="fr-LU"/>
        </w:rPr>
        <w:t xml:space="preserve">onnées </w:t>
      </w:r>
      <w:r>
        <w:rPr>
          <w:rFonts w:ascii="Arial" w:hAnsi="Arial" w:cs="Arial"/>
          <w:lang w:eastAsia="fr-LU"/>
        </w:rPr>
        <w:t>ainsi que</w:t>
      </w:r>
      <w:r w:rsidR="00313395" w:rsidRPr="00E31D4F">
        <w:rPr>
          <w:rFonts w:ascii="Arial" w:hAnsi="Arial" w:cs="Arial"/>
          <w:lang w:eastAsia="fr-LU"/>
        </w:rPr>
        <w:t xml:space="preserve"> du Fonds Belval.</w:t>
      </w:r>
    </w:p>
    <w:sectPr w:rsidR="00313395" w:rsidRPr="00E31D4F" w:rsidSect="0027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395"/>
    <w:rsid w:val="00003823"/>
    <w:rsid w:val="002734F5"/>
    <w:rsid w:val="00313395"/>
    <w:rsid w:val="00537026"/>
    <w:rsid w:val="00824792"/>
    <w:rsid w:val="00B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F782DF-F32D-4BE4-A3C7-59BDC13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4F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DP5898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5898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/sftpecos/Dossiers_parlementaires/5898/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37880BE6-4318-428A-868D-8887F2CE215F}"/>
</file>

<file path=customXml/itemProps2.xml><?xml version="1.0" encoding="utf-8"?>
<ds:datastoreItem xmlns:ds="http://schemas.openxmlformats.org/officeDocument/2006/customXml" ds:itemID="{ED03E4F6-6C52-4E8D-8132-D1006DF5CE25}"/>
</file>

<file path=customXml/itemProps3.xml><?xml version="1.0" encoding="utf-8"?>
<ds:datastoreItem xmlns:ds="http://schemas.openxmlformats.org/officeDocument/2006/customXml" ds:itemID="{9C582202-9E5C-4F10-BC8D-CE82E9E35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CHD</dc:creator>
  <cp:keywords/>
  <cp:lastModifiedBy>SYSTEM</cp:lastModifiedBy>
  <cp:revision>2</cp:revision>
  <dcterms:created xsi:type="dcterms:W3CDTF">2024-02-21T07:43:00Z</dcterms:created>
  <dcterms:modified xsi:type="dcterms:W3CDTF">2024-02-21T07:43:00Z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