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Pr="00A74812" w:rsidRDefault="00DA4E10" w:rsidP="00791AA4">
      <w:pPr>
        <w:jc w:val="center"/>
        <w:rPr>
          <w:rFonts w:ascii="Arial" w:hAnsi="Arial" w:cs="Arial"/>
          <w:b/>
        </w:rPr>
      </w:pPr>
      <w:bookmarkStart w:id="0" w:name="_GoBack"/>
      <w:bookmarkEnd w:id="0"/>
      <w:r w:rsidRPr="00A74812">
        <w:rPr>
          <w:rFonts w:ascii="Arial" w:hAnsi="Arial" w:cs="Arial"/>
          <w:b/>
        </w:rPr>
        <w:t>5858</w:t>
      </w:r>
    </w:p>
    <w:p w:rsidR="00791AA4" w:rsidRDefault="00791AA4" w:rsidP="00791AA4">
      <w:pPr>
        <w:jc w:val="center"/>
        <w:rPr>
          <w:b/>
        </w:rPr>
      </w:pPr>
    </w:p>
    <w:p w:rsidR="00A74812" w:rsidRPr="00A962DC" w:rsidRDefault="00A74812" w:rsidP="00A74812">
      <w:pPr>
        <w:autoSpaceDE w:val="0"/>
        <w:autoSpaceDN w:val="0"/>
        <w:adjustRightInd w:val="0"/>
        <w:jc w:val="center"/>
        <w:rPr>
          <w:rFonts w:ascii="Arial" w:hAnsi="Arial" w:cs="Arial"/>
          <w:sz w:val="22"/>
          <w:szCs w:val="22"/>
          <w:lang w:val="fr-LU"/>
        </w:rPr>
      </w:pPr>
    </w:p>
    <w:p w:rsidR="00A74812" w:rsidRPr="00A74812" w:rsidRDefault="00A74812" w:rsidP="00A74812">
      <w:pPr>
        <w:autoSpaceDE w:val="0"/>
        <w:autoSpaceDN w:val="0"/>
        <w:adjustRightInd w:val="0"/>
        <w:jc w:val="center"/>
        <w:rPr>
          <w:rFonts w:ascii="Arial" w:hAnsi="Arial" w:cs="Arial"/>
          <w:b/>
          <w:bCs/>
          <w:lang w:val="fr-LU"/>
        </w:rPr>
      </w:pPr>
      <w:r w:rsidRPr="00A74812">
        <w:rPr>
          <w:rFonts w:ascii="Arial" w:hAnsi="Arial" w:cs="Arial"/>
          <w:b/>
          <w:bCs/>
          <w:lang w:val="fr-LU"/>
        </w:rPr>
        <w:t>PROJET DE LOI</w:t>
      </w:r>
    </w:p>
    <w:p w:rsidR="00A74812" w:rsidRPr="00A74812" w:rsidRDefault="00A74812" w:rsidP="00A74812">
      <w:pPr>
        <w:jc w:val="center"/>
        <w:rPr>
          <w:rFonts w:ascii="Arial" w:hAnsi="Arial" w:cs="Arial"/>
          <w:b/>
          <w:lang w:val="fr-LU"/>
        </w:rPr>
      </w:pPr>
      <w:r w:rsidRPr="00A74812">
        <w:rPr>
          <w:rFonts w:ascii="Arial" w:hAnsi="Arial" w:cs="Arial"/>
          <w:b/>
          <w:lang w:val="fr-LU"/>
        </w:rPr>
        <w:t>portant modification de :</w:t>
      </w:r>
    </w:p>
    <w:p w:rsidR="00A74812" w:rsidRPr="00A74812" w:rsidRDefault="00A74812" w:rsidP="00A74812">
      <w:pPr>
        <w:ind w:left="720"/>
        <w:jc w:val="center"/>
        <w:rPr>
          <w:rFonts w:ascii="Arial" w:hAnsi="Arial" w:cs="Arial"/>
          <w:b/>
          <w:lang w:val="fr-LU"/>
        </w:rPr>
      </w:pPr>
      <w:r w:rsidRPr="00A74812">
        <w:rPr>
          <w:rFonts w:ascii="Arial" w:hAnsi="Arial" w:cs="Arial"/>
          <w:b/>
          <w:lang w:val="fr-LU"/>
        </w:rPr>
        <w:t xml:space="preserve">    1) la loi communale modifiée du 13 décembre 1988</w:t>
      </w:r>
    </w:p>
    <w:p w:rsidR="00A74812" w:rsidRPr="00A74812" w:rsidRDefault="00A74812" w:rsidP="00A74812">
      <w:pPr>
        <w:numPr>
          <w:ilvl w:val="0"/>
          <w:numId w:val="4"/>
        </w:numPr>
        <w:ind w:left="1276" w:right="567" w:hanging="294"/>
        <w:jc w:val="center"/>
        <w:rPr>
          <w:rFonts w:ascii="Arial" w:hAnsi="Arial" w:cs="Arial"/>
          <w:bCs/>
          <w:lang w:val="fr-LU"/>
        </w:rPr>
      </w:pPr>
      <w:r w:rsidRPr="00A74812">
        <w:rPr>
          <w:rFonts w:ascii="Arial" w:hAnsi="Arial" w:cs="Arial"/>
          <w:b/>
          <w:lang w:val="fr-LU"/>
        </w:rPr>
        <w:t>la loi électorale modifiée du 18 février 2003</w:t>
      </w:r>
    </w:p>
    <w:p w:rsidR="003428B6" w:rsidRPr="00A74812" w:rsidRDefault="003428B6" w:rsidP="003428B6">
      <w:pPr>
        <w:jc w:val="center"/>
        <w:rPr>
          <w:b/>
          <w:lang w:val="fr-LU"/>
        </w:rPr>
      </w:pPr>
    </w:p>
    <w:p w:rsidR="00A74812" w:rsidRPr="003428B6" w:rsidRDefault="00A74812" w:rsidP="003428B6">
      <w:pPr>
        <w:jc w:val="center"/>
        <w:rPr>
          <w:b/>
          <w:lang w:val="fr-LU"/>
        </w:rPr>
      </w:pPr>
    </w:p>
    <w:p w:rsidR="00611A84" w:rsidRPr="009820FC" w:rsidRDefault="00611A84" w:rsidP="00611A84">
      <w:pPr>
        <w:jc w:val="both"/>
        <w:rPr>
          <w:rFonts w:ascii="Arial" w:hAnsi="Arial" w:cs="Arial"/>
          <w:sz w:val="22"/>
          <w:szCs w:val="22"/>
        </w:rPr>
      </w:pPr>
      <w:r w:rsidRPr="009820FC">
        <w:rPr>
          <w:rFonts w:ascii="Arial" w:hAnsi="Arial" w:cs="Arial"/>
          <w:sz w:val="22"/>
          <w:szCs w:val="22"/>
        </w:rPr>
        <w:t xml:space="preserve">Le projet de </w:t>
      </w:r>
      <w:r>
        <w:rPr>
          <w:rFonts w:ascii="Arial" w:hAnsi="Arial" w:cs="Arial"/>
          <w:sz w:val="22"/>
          <w:szCs w:val="22"/>
        </w:rPr>
        <w:t>loi</w:t>
      </w:r>
      <w:r w:rsidRPr="009820FC">
        <w:rPr>
          <w:rFonts w:ascii="Arial" w:hAnsi="Arial" w:cs="Arial"/>
          <w:sz w:val="22"/>
          <w:szCs w:val="22"/>
        </w:rPr>
        <w:t xml:space="preserve"> s’inscrit dans la suite du projet de loi portant modification de la loi électorale modifiée du 18 février 2003 (doc. </w:t>
      </w:r>
      <w:proofErr w:type="spellStart"/>
      <w:r w:rsidRPr="009820FC">
        <w:rPr>
          <w:rFonts w:ascii="Arial" w:hAnsi="Arial" w:cs="Arial"/>
          <w:sz w:val="22"/>
          <w:szCs w:val="22"/>
        </w:rPr>
        <w:t>parl</w:t>
      </w:r>
      <w:proofErr w:type="spellEnd"/>
      <w:r w:rsidRPr="009820FC">
        <w:rPr>
          <w:rFonts w:ascii="Arial" w:hAnsi="Arial" w:cs="Arial"/>
          <w:sz w:val="22"/>
          <w:szCs w:val="22"/>
        </w:rPr>
        <w:t xml:space="preserve">. N° 5859) et du projet de loi portant modification de la loi communale modifiée du 13 décembre 1988 (doc. </w:t>
      </w:r>
      <w:proofErr w:type="spellStart"/>
      <w:r w:rsidRPr="009820FC">
        <w:rPr>
          <w:rFonts w:ascii="Arial" w:hAnsi="Arial" w:cs="Arial"/>
          <w:sz w:val="22"/>
          <w:szCs w:val="22"/>
        </w:rPr>
        <w:t>parl</w:t>
      </w:r>
      <w:proofErr w:type="spellEnd"/>
      <w:r w:rsidRPr="009820FC">
        <w:rPr>
          <w:rFonts w:ascii="Arial" w:hAnsi="Arial" w:cs="Arial"/>
          <w:sz w:val="22"/>
          <w:szCs w:val="22"/>
        </w:rPr>
        <w:t>. N° 5858) ainsi qu</w:t>
      </w:r>
      <w:r w:rsidR="00972A0F">
        <w:rPr>
          <w:rFonts w:ascii="Arial" w:hAnsi="Arial" w:cs="Arial"/>
          <w:sz w:val="22"/>
          <w:szCs w:val="22"/>
        </w:rPr>
        <w:t>e des</w:t>
      </w:r>
      <w:r w:rsidRPr="009820FC">
        <w:rPr>
          <w:rFonts w:ascii="Arial" w:hAnsi="Arial" w:cs="Arial"/>
          <w:sz w:val="22"/>
          <w:szCs w:val="22"/>
        </w:rPr>
        <w:t xml:space="preserve"> propositions du Conseil d’Etat formulées dans ses avis relatifs aux deux projets précités. Le texte intègre dans le projet de loi N° 5858 précité les dispositions relatives aux élections communales contenues initialement dans le texte du projet de loi N°5859 susmentionné. Ces dispositions avaient en effet été retirées du projet de loi N° 5859 sur décision de la commission parlementaire compétente.</w:t>
      </w:r>
    </w:p>
    <w:p w:rsidR="00611A84" w:rsidRPr="009820FC" w:rsidRDefault="00611A84" w:rsidP="00611A84">
      <w:pPr>
        <w:jc w:val="both"/>
        <w:rPr>
          <w:rFonts w:ascii="Arial" w:hAnsi="Arial" w:cs="Arial"/>
          <w:sz w:val="22"/>
          <w:szCs w:val="22"/>
        </w:rPr>
      </w:pPr>
    </w:p>
    <w:p w:rsidR="00611A84" w:rsidRDefault="00611A84" w:rsidP="00611A84">
      <w:pPr>
        <w:jc w:val="both"/>
        <w:rPr>
          <w:rFonts w:ascii="Arial" w:hAnsi="Arial" w:cs="Arial"/>
          <w:color w:val="FF0000"/>
          <w:sz w:val="22"/>
          <w:szCs w:val="22"/>
        </w:rPr>
      </w:pPr>
      <w:r w:rsidRPr="009820FC">
        <w:rPr>
          <w:rFonts w:ascii="Arial" w:hAnsi="Arial" w:cs="Arial"/>
          <w:sz w:val="22"/>
          <w:szCs w:val="22"/>
        </w:rPr>
        <w:t xml:space="preserve">Ainsi, le présent projet constitue une version amendée du projet de loi N° 5858 qui reprend tous les articles ayant pour objet de modifier des dispositions concernant les élections communales respectivement les organes politiques communaux, que ce soit au niveau de la loi communale </w:t>
      </w:r>
      <w:r>
        <w:rPr>
          <w:rFonts w:ascii="Arial" w:hAnsi="Arial" w:cs="Arial"/>
          <w:sz w:val="22"/>
          <w:szCs w:val="22"/>
        </w:rPr>
        <w:t>ou a</w:t>
      </w:r>
      <w:r w:rsidRPr="009820FC">
        <w:rPr>
          <w:rFonts w:ascii="Arial" w:hAnsi="Arial" w:cs="Arial"/>
          <w:sz w:val="22"/>
          <w:szCs w:val="22"/>
        </w:rPr>
        <w:t>u niveau de la loi électorale.</w:t>
      </w:r>
    </w:p>
    <w:p w:rsidR="007B7F4E" w:rsidRPr="00611A84" w:rsidRDefault="007B7F4E" w:rsidP="002A2B37">
      <w:pPr>
        <w:jc w:val="both"/>
      </w:pPr>
    </w:p>
    <w:p w:rsidR="007B7F4E" w:rsidRDefault="007B7F4E" w:rsidP="002A2B37">
      <w:pPr>
        <w:jc w:val="both"/>
        <w:rPr>
          <w:lang w:val="fr-LU"/>
        </w:rPr>
      </w:pPr>
    </w:p>
    <w:p w:rsidR="007B7F4E" w:rsidRDefault="007B7F4E" w:rsidP="002A2B37">
      <w:pPr>
        <w:jc w:val="both"/>
        <w:rPr>
          <w:lang w:val="fr-LU"/>
        </w:rPr>
      </w:pPr>
    </w:p>
    <w:p w:rsidR="00791AA4" w:rsidRPr="00E7620B" w:rsidRDefault="00791AA4" w:rsidP="003428B6">
      <w:pPr>
        <w:jc w:val="both"/>
        <w:rPr>
          <w:lang w:val="fr-LU"/>
        </w:rPr>
      </w:pPr>
    </w:p>
    <w:p w:rsidR="003F0254" w:rsidRDefault="003F0254" w:rsidP="003428B6">
      <w:pPr>
        <w:jc w:val="both"/>
      </w:pPr>
    </w:p>
    <w:p w:rsidR="003F0254" w:rsidRDefault="003F0254" w:rsidP="003428B6">
      <w:pPr>
        <w:jc w:val="both"/>
      </w:pPr>
    </w:p>
    <w:sectPr w:rsidR="003F02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6EB02019"/>
    <w:multiLevelType w:val="hybridMultilevel"/>
    <w:tmpl w:val="F53ECF62"/>
    <w:lvl w:ilvl="0" w:tplc="140C0011">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75576193"/>
    <w:multiLevelType w:val="hybridMultilevel"/>
    <w:tmpl w:val="89C60796"/>
    <w:lvl w:ilvl="0" w:tplc="4AB43AAA">
      <w:start w:val="2"/>
      <w:numFmt w:val="decimal"/>
      <w:lvlText w:val="%1)"/>
      <w:lvlJc w:val="left"/>
      <w:pPr>
        <w:ind w:left="720" w:hanging="360"/>
      </w:pPr>
      <w:rPr>
        <w:rFonts w:ascii="Arial" w:hAnsi="Arial" w:cs="Arial" w:hint="default"/>
        <w:b/>
        <w:sz w:val="22"/>
        <w:szCs w:val="22"/>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027C60"/>
    <w:rsid w:val="000F4793"/>
    <w:rsid w:val="00177BA7"/>
    <w:rsid w:val="001F5151"/>
    <w:rsid w:val="002A2B37"/>
    <w:rsid w:val="002F3BFE"/>
    <w:rsid w:val="002F71A7"/>
    <w:rsid w:val="003357C8"/>
    <w:rsid w:val="003428B6"/>
    <w:rsid w:val="003B61B9"/>
    <w:rsid w:val="003F0254"/>
    <w:rsid w:val="0053130F"/>
    <w:rsid w:val="00554D00"/>
    <w:rsid w:val="005D0D19"/>
    <w:rsid w:val="005E7D9B"/>
    <w:rsid w:val="00611A2A"/>
    <w:rsid w:val="00611A84"/>
    <w:rsid w:val="00791AA4"/>
    <w:rsid w:val="00793158"/>
    <w:rsid w:val="007B7F4E"/>
    <w:rsid w:val="00836EE2"/>
    <w:rsid w:val="008933EF"/>
    <w:rsid w:val="008A2878"/>
    <w:rsid w:val="00900B74"/>
    <w:rsid w:val="00934486"/>
    <w:rsid w:val="00972A0F"/>
    <w:rsid w:val="009E37B8"/>
    <w:rsid w:val="00A74812"/>
    <w:rsid w:val="00A92465"/>
    <w:rsid w:val="00AF23C3"/>
    <w:rsid w:val="00AF4723"/>
    <w:rsid w:val="00CB3A64"/>
    <w:rsid w:val="00CC352F"/>
    <w:rsid w:val="00DA4E10"/>
    <w:rsid w:val="00DE0DAA"/>
    <w:rsid w:val="00E02408"/>
    <w:rsid w:val="00E176DC"/>
    <w:rsid w:val="00E651B8"/>
    <w:rsid w:val="00E7620B"/>
    <w:rsid w:val="00F30823"/>
    <w:rsid w:val="00FD50E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26A74A4-A447-4969-88B7-7B36AE792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DP5858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5858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/sftpecos/Dossiers_parlementaires/5858/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C511332-B3A4-4E0D-BA96-1446E0C71748}"/>
</file>

<file path=customXml/itemProps2.xml><?xml version="1.0" encoding="utf-8"?>
<ds:datastoreItem xmlns:ds="http://schemas.openxmlformats.org/officeDocument/2006/customXml" ds:itemID="{CD1B3CF3-CD0A-4B1A-8C02-ABC9F38B9710}"/>
</file>

<file path=customXml/itemProps3.xml><?xml version="1.0" encoding="utf-8"?>
<ds:datastoreItem xmlns:ds="http://schemas.openxmlformats.org/officeDocument/2006/customXml" ds:itemID="{836F86B8-472A-4EF1-9C90-5D4FCE243DF3}"/>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972</Characters>
  <Application>Microsoft Office Word</Application>
  <DocSecurity>4</DocSecurity>
  <Lines>8</Lines>
  <Paragraphs>2</Paragraphs>
  <ScaleCrop>false</ScaleCrop>
  <HeadingPairs>
    <vt:vector size="2" baseType="variant">
      <vt:variant>
        <vt:lpstr>Titre</vt:lpstr>
      </vt:variant>
      <vt:variant>
        <vt:i4>1</vt:i4>
      </vt:variant>
    </vt:vector>
  </HeadingPairs>
  <TitlesOfParts>
    <vt:vector size="1" baseType="lpstr">
      <vt:lpstr>5859</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SYSTEM</cp:lastModifiedBy>
  <cp:revision>2</cp:revision>
  <dcterms:created xsi:type="dcterms:W3CDTF">2024-02-21T07:46:00Z</dcterms:created>
  <dcterms:modified xsi:type="dcterms:W3CDTF">2024-02-21T07:46:00Z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