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DB2" w:rsidRPr="007D4325" w:rsidRDefault="009E2DE0">
      <w:pPr>
        <w:rPr>
          <w:rFonts w:ascii="Arial" w:hAnsi="Arial" w:cs="Arial"/>
          <w:b/>
          <w:sz w:val="22"/>
          <w:szCs w:val="22"/>
          <w:u w:val="single"/>
          <w:lang w:val="fr-CH"/>
        </w:rPr>
      </w:pPr>
      <w:bookmarkStart w:id="0" w:name="_GoBack"/>
      <w:bookmarkEnd w:id="0"/>
      <w:r w:rsidRPr="007D4325">
        <w:rPr>
          <w:rFonts w:ascii="Arial" w:hAnsi="Arial" w:cs="Arial"/>
          <w:b/>
          <w:sz w:val="22"/>
          <w:szCs w:val="22"/>
          <w:u w:val="single"/>
          <w:lang w:val="fr-CH"/>
        </w:rPr>
        <w:t>Résumé du projet de loi 5628</w:t>
      </w:r>
    </w:p>
    <w:p w:rsidR="009E2DE0" w:rsidRPr="007D4325" w:rsidRDefault="009E2DE0" w:rsidP="00B12800">
      <w:pPr>
        <w:jc w:val="both"/>
        <w:rPr>
          <w:rFonts w:ascii="Arial" w:hAnsi="Arial" w:cs="Arial"/>
          <w:sz w:val="22"/>
          <w:szCs w:val="22"/>
          <w:lang w:val="fr-CH"/>
        </w:rPr>
      </w:pPr>
    </w:p>
    <w:p w:rsidR="00765617" w:rsidRDefault="00350CA1" w:rsidP="00350CA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fr-CH"/>
        </w:rPr>
        <w:t xml:space="preserve">La convention portant création du Centre européen pour les prévisions météorologiques à moyen terme a été approuvée par une loi du 14 mars 2002. Le présent projet de loi a </w:t>
      </w:r>
      <w:r w:rsidR="001C39CA">
        <w:rPr>
          <w:rFonts w:ascii="Arial" w:hAnsi="Arial" w:cs="Arial"/>
          <w:sz w:val="22"/>
          <w:szCs w:val="22"/>
          <w:lang w:val="fr-CH"/>
        </w:rPr>
        <w:t xml:space="preserve">pour </w:t>
      </w:r>
      <w:r>
        <w:rPr>
          <w:rFonts w:ascii="Arial" w:hAnsi="Arial" w:cs="Arial"/>
          <w:sz w:val="22"/>
          <w:szCs w:val="22"/>
          <w:lang w:val="fr-CH"/>
        </w:rPr>
        <w:t xml:space="preserve">objet d’approuver </w:t>
      </w:r>
      <w:r w:rsidR="009F1FF1">
        <w:rPr>
          <w:rFonts w:ascii="Arial" w:hAnsi="Arial" w:cs="Arial"/>
          <w:sz w:val="22"/>
          <w:szCs w:val="22"/>
          <w:lang w:val="fr-CH"/>
        </w:rPr>
        <w:t>plusieurs</w:t>
      </w:r>
      <w:r>
        <w:rPr>
          <w:rFonts w:ascii="Arial" w:hAnsi="Arial" w:cs="Arial"/>
          <w:sz w:val="22"/>
          <w:szCs w:val="22"/>
          <w:lang w:val="fr-CH"/>
        </w:rPr>
        <w:t xml:space="preserve"> modifications à ladite convention</w:t>
      </w:r>
      <w:r w:rsidR="00765617">
        <w:rPr>
          <w:rFonts w:ascii="Arial" w:hAnsi="Arial" w:cs="Arial"/>
          <w:sz w:val="22"/>
          <w:szCs w:val="22"/>
          <w:lang w:val="fr-CH"/>
        </w:rPr>
        <w:t xml:space="preserve">, </w:t>
      </w:r>
      <w:r w:rsidR="001C39CA">
        <w:rPr>
          <w:rFonts w:ascii="Arial" w:hAnsi="Arial" w:cs="Arial"/>
          <w:sz w:val="22"/>
          <w:szCs w:val="22"/>
          <w:lang w:val="fr-CH"/>
        </w:rPr>
        <w:t>modifications dont certaines sont d’ordre rédactionnel</w:t>
      </w:r>
      <w:r w:rsidR="009F1FF1">
        <w:rPr>
          <w:rFonts w:ascii="Arial" w:hAnsi="Arial" w:cs="Arial"/>
          <w:sz w:val="22"/>
          <w:szCs w:val="22"/>
          <w:lang w:val="fr-CH"/>
        </w:rPr>
        <w:t>,</w:t>
      </w:r>
      <w:r w:rsidR="001C39CA">
        <w:rPr>
          <w:rFonts w:ascii="Arial" w:hAnsi="Arial" w:cs="Arial"/>
          <w:sz w:val="22"/>
          <w:szCs w:val="22"/>
          <w:lang w:val="fr-CH"/>
        </w:rPr>
        <w:t xml:space="preserve"> d’autres </w:t>
      </w:r>
      <w:r w:rsidR="009F1FF1">
        <w:rPr>
          <w:rFonts w:ascii="Arial" w:hAnsi="Arial" w:cs="Arial"/>
          <w:sz w:val="22"/>
          <w:szCs w:val="22"/>
          <w:lang w:val="fr-CH"/>
        </w:rPr>
        <w:t>ayant</w:t>
      </w:r>
      <w:r w:rsidR="001C39CA">
        <w:rPr>
          <w:rFonts w:ascii="Arial" w:hAnsi="Arial" w:cs="Arial"/>
          <w:sz w:val="22"/>
          <w:szCs w:val="22"/>
          <w:lang w:val="fr-CH"/>
        </w:rPr>
        <w:t xml:space="preserve"> trait à</w:t>
      </w:r>
      <w:r w:rsidRPr="00434478">
        <w:rPr>
          <w:rFonts w:ascii="Arial" w:hAnsi="Arial" w:cs="Arial"/>
          <w:sz w:val="22"/>
          <w:szCs w:val="22"/>
        </w:rPr>
        <w:t xml:space="preserve"> l’emploi des langues de travail.</w:t>
      </w:r>
    </w:p>
    <w:p w:rsidR="00765617" w:rsidRDefault="00765617" w:rsidP="00350CA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50CA1" w:rsidRDefault="00765617" w:rsidP="00350CA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Ainsi,</w:t>
      </w:r>
      <w:r w:rsidR="00350CA1" w:rsidRPr="00434478">
        <w:rPr>
          <w:rFonts w:ascii="Arial" w:hAnsi="Arial" w:cs="Arial"/>
          <w:sz w:val="22"/>
          <w:szCs w:val="22"/>
        </w:rPr>
        <w:t xml:space="preserve"> lors des sessions du Conseil et du Comité financier du Centre, les langues de travail sont l’allemand, l’anglais et le français, tandis que les langues</w:t>
      </w:r>
      <w:r w:rsidR="00350CA1">
        <w:rPr>
          <w:rFonts w:ascii="Arial" w:hAnsi="Arial" w:cs="Arial"/>
          <w:sz w:val="22"/>
          <w:szCs w:val="22"/>
        </w:rPr>
        <w:t xml:space="preserve"> </w:t>
      </w:r>
      <w:r w:rsidR="00350CA1" w:rsidRPr="00434478">
        <w:rPr>
          <w:rFonts w:ascii="Arial" w:hAnsi="Arial" w:cs="Arial"/>
          <w:sz w:val="22"/>
          <w:szCs w:val="22"/>
        </w:rPr>
        <w:t>officielles sont les langue</w:t>
      </w:r>
      <w:r>
        <w:rPr>
          <w:rFonts w:ascii="Arial" w:hAnsi="Arial" w:cs="Arial"/>
          <w:sz w:val="22"/>
          <w:szCs w:val="22"/>
        </w:rPr>
        <w:t>s officielles des Etats membres. D</w:t>
      </w:r>
      <w:r w:rsidR="00350CA1" w:rsidRPr="00434478">
        <w:rPr>
          <w:rFonts w:ascii="Arial" w:hAnsi="Arial" w:cs="Arial"/>
          <w:sz w:val="22"/>
          <w:szCs w:val="22"/>
        </w:rPr>
        <w:t xml:space="preserve">’après le système </w:t>
      </w:r>
      <w:r>
        <w:rPr>
          <w:rFonts w:ascii="Arial" w:hAnsi="Arial" w:cs="Arial"/>
          <w:sz w:val="22"/>
          <w:szCs w:val="22"/>
        </w:rPr>
        <w:t>« </w:t>
      </w:r>
      <w:r w:rsidR="00350CA1" w:rsidRPr="00434478">
        <w:rPr>
          <w:rFonts w:ascii="Arial" w:hAnsi="Arial" w:cs="Arial"/>
          <w:sz w:val="22"/>
          <w:szCs w:val="22"/>
        </w:rPr>
        <w:t>qui en fait la demande paie</w:t>
      </w:r>
      <w:r>
        <w:rPr>
          <w:rFonts w:ascii="Arial" w:hAnsi="Arial" w:cs="Arial"/>
          <w:sz w:val="22"/>
          <w:szCs w:val="22"/>
        </w:rPr>
        <w:t> »</w:t>
      </w:r>
      <w:r w:rsidR="00350CA1" w:rsidRPr="00434478">
        <w:rPr>
          <w:rFonts w:ascii="Arial" w:hAnsi="Arial" w:cs="Arial"/>
          <w:sz w:val="22"/>
          <w:szCs w:val="22"/>
        </w:rPr>
        <w:t>, chaque Etat membre</w:t>
      </w:r>
      <w:r w:rsidR="00350CA1">
        <w:rPr>
          <w:rFonts w:ascii="Arial" w:hAnsi="Arial" w:cs="Arial"/>
          <w:sz w:val="22"/>
          <w:szCs w:val="22"/>
        </w:rPr>
        <w:t xml:space="preserve"> </w:t>
      </w:r>
      <w:r w:rsidR="00350CA1" w:rsidRPr="00434478">
        <w:rPr>
          <w:rFonts w:ascii="Arial" w:hAnsi="Arial" w:cs="Arial"/>
          <w:sz w:val="22"/>
          <w:szCs w:val="22"/>
        </w:rPr>
        <w:t>peut faire la demande d’interprétation et de traduction de documents dans sa langue officielle.</w:t>
      </w:r>
      <w:r>
        <w:rPr>
          <w:rFonts w:ascii="Arial" w:hAnsi="Arial" w:cs="Arial"/>
          <w:sz w:val="22"/>
          <w:szCs w:val="22"/>
        </w:rPr>
        <w:t xml:space="preserve"> </w:t>
      </w:r>
    </w:p>
    <w:p w:rsidR="00A3672B" w:rsidRPr="00434478" w:rsidRDefault="00A3672B" w:rsidP="00350CA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E2DE0" w:rsidRPr="007D4325" w:rsidRDefault="00350CA1" w:rsidP="00350CA1">
      <w:pPr>
        <w:jc w:val="both"/>
        <w:rPr>
          <w:rFonts w:ascii="Arial" w:hAnsi="Arial" w:cs="Arial"/>
          <w:sz w:val="22"/>
          <w:szCs w:val="22"/>
          <w:lang w:val="fr-CH"/>
        </w:rPr>
      </w:pPr>
      <w:r w:rsidRPr="00434478">
        <w:rPr>
          <w:rFonts w:ascii="Arial" w:hAnsi="Arial" w:cs="Arial"/>
          <w:sz w:val="22"/>
          <w:szCs w:val="22"/>
        </w:rPr>
        <w:t xml:space="preserve">Par ailleurs, le champ d’application de la convention </w:t>
      </w:r>
      <w:r w:rsidR="00765617">
        <w:rPr>
          <w:rFonts w:ascii="Arial" w:hAnsi="Arial" w:cs="Arial"/>
          <w:sz w:val="22"/>
          <w:szCs w:val="22"/>
        </w:rPr>
        <w:t xml:space="preserve">est élargi, </w:t>
      </w:r>
      <w:r w:rsidR="00A3672B">
        <w:rPr>
          <w:rFonts w:ascii="Arial" w:hAnsi="Arial" w:cs="Arial"/>
          <w:sz w:val="22"/>
          <w:szCs w:val="22"/>
        </w:rPr>
        <w:t xml:space="preserve">un nouveau paragraphe à l’article 2 prévoyant que </w:t>
      </w:r>
      <w:r w:rsidR="00765617">
        <w:rPr>
          <w:rFonts w:ascii="Arial" w:hAnsi="Arial" w:cs="Arial"/>
          <w:sz w:val="22"/>
          <w:szCs w:val="22"/>
        </w:rPr>
        <w:t xml:space="preserve">le </w:t>
      </w:r>
      <w:r w:rsidRPr="00434478">
        <w:rPr>
          <w:rFonts w:ascii="Arial" w:hAnsi="Arial" w:cs="Arial"/>
          <w:sz w:val="22"/>
          <w:szCs w:val="22"/>
        </w:rPr>
        <w:t>Centre a pour buts principaux</w:t>
      </w:r>
      <w:r>
        <w:rPr>
          <w:rFonts w:ascii="Arial" w:hAnsi="Arial" w:cs="Arial"/>
          <w:sz w:val="22"/>
          <w:szCs w:val="22"/>
        </w:rPr>
        <w:t xml:space="preserve"> </w:t>
      </w:r>
      <w:r w:rsidRPr="00434478">
        <w:rPr>
          <w:rFonts w:ascii="Arial" w:hAnsi="Arial" w:cs="Arial"/>
          <w:sz w:val="22"/>
          <w:szCs w:val="22"/>
        </w:rPr>
        <w:t>le développement d’une capacité de prévisions météorologiques à moyen terme et la fourniture</w:t>
      </w:r>
      <w:r>
        <w:rPr>
          <w:rFonts w:ascii="Arial" w:hAnsi="Arial" w:cs="Arial"/>
          <w:sz w:val="22"/>
          <w:szCs w:val="22"/>
        </w:rPr>
        <w:t xml:space="preserve"> </w:t>
      </w:r>
      <w:r w:rsidRPr="00434478">
        <w:rPr>
          <w:rFonts w:ascii="Arial" w:hAnsi="Arial" w:cs="Arial"/>
          <w:sz w:val="22"/>
          <w:szCs w:val="22"/>
        </w:rPr>
        <w:t>de prévisions météorologiques à moyen terme aux Etats membres.</w:t>
      </w:r>
    </w:p>
    <w:p w:rsidR="009E2DE0" w:rsidRDefault="009E2DE0" w:rsidP="00B12800">
      <w:pPr>
        <w:jc w:val="both"/>
        <w:rPr>
          <w:rFonts w:ascii="Arial" w:hAnsi="Arial" w:cs="Arial"/>
        </w:rPr>
      </w:pPr>
    </w:p>
    <w:p w:rsidR="00B12800" w:rsidRPr="00350CA1" w:rsidRDefault="00B12800" w:rsidP="00350CA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sectPr w:rsidR="00B12800" w:rsidRPr="00350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2DE0"/>
    <w:rsid w:val="001A0CF3"/>
    <w:rsid w:val="001C39CA"/>
    <w:rsid w:val="00350CA1"/>
    <w:rsid w:val="00434478"/>
    <w:rsid w:val="00434DB2"/>
    <w:rsid w:val="005E352A"/>
    <w:rsid w:val="00765617"/>
    <w:rsid w:val="007D4325"/>
    <w:rsid w:val="00852CDA"/>
    <w:rsid w:val="008B6BDF"/>
    <w:rsid w:val="008F6D7D"/>
    <w:rsid w:val="009E2DE0"/>
    <w:rsid w:val="009F1FF1"/>
    <w:rsid w:val="00A3672B"/>
    <w:rsid w:val="00AB7029"/>
    <w:rsid w:val="00B1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2B41B47-6DCA-4987-94D7-635E0943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DP5628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5628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/sftpecos/Dossiers_parlementaires/5628/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8ED029A4-A774-4583-AE4E-5CE5E67A5502}"/>
</file>

<file path=customXml/itemProps2.xml><?xml version="1.0" encoding="utf-8"?>
<ds:datastoreItem xmlns:ds="http://schemas.openxmlformats.org/officeDocument/2006/customXml" ds:itemID="{B0D0CB5D-381A-4552-A158-168DFD6EF62C}"/>
</file>

<file path=customXml/itemProps3.xml><?xml version="1.0" encoding="utf-8"?>
<ds:datastoreItem xmlns:ds="http://schemas.openxmlformats.org/officeDocument/2006/customXml" ds:itemID="{7A4E01FE-03BF-4E20-A962-AB18AFB6F1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913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Résumé du projet de loi 5628</vt:lpstr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user</dc:creator>
  <cp:keywords/>
  <dc:description/>
  <cp:lastModifiedBy>SYSTEM</cp:lastModifiedBy>
  <cp:revision>2</cp:revision>
  <dcterms:created xsi:type="dcterms:W3CDTF">2024-02-21T07:41:00Z</dcterms:created>
  <dcterms:modified xsi:type="dcterms:W3CDTF">2024-02-21T07:41:00Z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