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356" w:rsidRPr="00776AE4" w:rsidRDefault="00900D20" w:rsidP="00776AE4">
      <w:pPr>
        <w:jc w:val="both"/>
        <w:rPr>
          <w:b/>
          <w:lang w:val="fr-LU"/>
        </w:rPr>
      </w:pPr>
      <w:bookmarkStart w:id="0" w:name="_GoBack"/>
      <w:bookmarkEnd w:id="0"/>
      <w:r w:rsidRPr="00776AE4">
        <w:rPr>
          <w:b/>
          <w:lang w:val="fr-LU"/>
        </w:rPr>
        <w:t xml:space="preserve">N° </w:t>
      </w:r>
      <w:r w:rsidR="009B7B83" w:rsidRPr="00776AE4">
        <w:rPr>
          <w:b/>
          <w:lang w:val="fr-LU"/>
        </w:rPr>
        <w:t>5</w:t>
      </w:r>
      <w:r w:rsidR="00003666" w:rsidRPr="00776AE4">
        <w:rPr>
          <w:b/>
          <w:lang w:val="fr-LU"/>
        </w:rPr>
        <w:t>389</w:t>
      </w:r>
      <w:r w:rsidR="00776AE4">
        <w:rPr>
          <w:b/>
          <w:lang w:val="fr-LU"/>
        </w:rPr>
        <w:t xml:space="preserve"> </w:t>
      </w:r>
      <w:r w:rsidR="00393A2D" w:rsidRPr="00776AE4">
        <w:rPr>
          <w:b/>
          <w:lang w:val="fr-LU"/>
        </w:rPr>
        <w:t>Projet de loi</w:t>
      </w:r>
      <w:r w:rsidR="00776AE4">
        <w:rPr>
          <w:b/>
          <w:lang w:val="fr-LU"/>
        </w:rPr>
        <w:t xml:space="preserve"> </w:t>
      </w:r>
      <w:r w:rsidR="009B7B83" w:rsidRPr="00776AE4">
        <w:rPr>
          <w:b/>
          <w:lang w:val="fr-LU"/>
        </w:rPr>
        <w:t xml:space="preserve">portant </w:t>
      </w:r>
      <w:r w:rsidR="00003666" w:rsidRPr="00776AE4">
        <w:rPr>
          <w:b/>
          <w:lang w:val="fr-LU"/>
        </w:rPr>
        <w:t>transposition de la directive 2002/65/CE concernant la commercialisation à distance de services financiers auprès des consommateurs et portant modification de:</w:t>
      </w:r>
    </w:p>
    <w:p w:rsidR="00003666" w:rsidRPr="00776AE4" w:rsidRDefault="00003666" w:rsidP="00776AE4">
      <w:pPr>
        <w:numPr>
          <w:ilvl w:val="0"/>
          <w:numId w:val="11"/>
        </w:numPr>
        <w:jc w:val="both"/>
        <w:rPr>
          <w:b/>
          <w:lang w:val="fr-LU"/>
        </w:rPr>
      </w:pPr>
      <w:r w:rsidRPr="00776AE4">
        <w:rPr>
          <w:b/>
          <w:lang w:val="fr-LU"/>
        </w:rPr>
        <w:t>la loi du 27 juillet 1997 sur le contrat d'assurance;</w:t>
      </w:r>
    </w:p>
    <w:p w:rsidR="00003666" w:rsidRPr="00776AE4" w:rsidRDefault="00003666" w:rsidP="00776AE4">
      <w:pPr>
        <w:numPr>
          <w:ilvl w:val="0"/>
          <w:numId w:val="11"/>
        </w:numPr>
        <w:jc w:val="both"/>
        <w:rPr>
          <w:b/>
          <w:lang w:val="fr-LU"/>
        </w:rPr>
      </w:pPr>
      <w:r w:rsidRPr="00776AE4">
        <w:rPr>
          <w:b/>
          <w:lang w:val="fr-LU"/>
        </w:rPr>
        <w:t>la loi modifiée du 14 août 2000 relative au commerce électronique;</w:t>
      </w:r>
    </w:p>
    <w:p w:rsidR="00003666" w:rsidRPr="00776AE4" w:rsidRDefault="00003666" w:rsidP="00776AE4">
      <w:pPr>
        <w:numPr>
          <w:ilvl w:val="0"/>
          <w:numId w:val="11"/>
        </w:numPr>
        <w:jc w:val="both"/>
        <w:rPr>
          <w:b/>
          <w:lang w:val="fr-LU"/>
        </w:rPr>
      </w:pPr>
      <w:r w:rsidRPr="00776AE4">
        <w:rPr>
          <w:b/>
          <w:lang w:val="fr-LU"/>
        </w:rPr>
        <w:t>l'article 63 de la loi modifiée du 5 avril 1993 relative au secteur financier</w:t>
      </w:r>
    </w:p>
    <w:p w:rsidR="00393A2D" w:rsidRPr="007D455C" w:rsidRDefault="00393A2D" w:rsidP="00112083">
      <w:pPr>
        <w:jc w:val="both"/>
        <w:rPr>
          <w:rFonts w:ascii="Arial" w:hAnsi="Arial" w:cs="Arial"/>
          <w:lang w:val="fr-LU"/>
        </w:rPr>
      </w:pPr>
    </w:p>
    <w:p w:rsidR="00386277" w:rsidRPr="00776AE4" w:rsidRDefault="00386277" w:rsidP="00386277">
      <w:pPr>
        <w:jc w:val="both"/>
        <w:rPr>
          <w:lang w:val="fr-LU"/>
        </w:rPr>
      </w:pPr>
      <w:r w:rsidRPr="00776AE4">
        <w:rPr>
          <w:lang w:val="fr-LU"/>
        </w:rPr>
        <w:t xml:space="preserve">Le </w:t>
      </w:r>
      <w:r w:rsidRPr="00776AE4">
        <w:rPr>
          <w:u w:val="single"/>
          <w:lang w:val="fr-LU"/>
        </w:rPr>
        <w:t>champ d'application</w:t>
      </w:r>
      <w:r w:rsidRPr="00776AE4">
        <w:rPr>
          <w:lang w:val="fr-LU"/>
        </w:rPr>
        <w:t xml:space="preserve"> </w:t>
      </w:r>
      <w:r w:rsidR="00360BFF" w:rsidRPr="00776AE4">
        <w:rPr>
          <w:lang w:val="fr-LU"/>
        </w:rPr>
        <w:t>du projet de loi</w:t>
      </w:r>
      <w:r w:rsidRPr="00776AE4">
        <w:rPr>
          <w:lang w:val="fr-LU"/>
        </w:rPr>
        <w:t xml:space="preserve"> </w:t>
      </w:r>
      <w:r w:rsidR="00682C0D" w:rsidRPr="00776AE4">
        <w:rPr>
          <w:lang w:val="fr-LU"/>
        </w:rPr>
        <w:t>couvre l</w:t>
      </w:r>
      <w:r w:rsidRPr="00776AE4">
        <w:rPr>
          <w:lang w:val="fr-LU"/>
        </w:rPr>
        <w:t>e</w:t>
      </w:r>
      <w:r w:rsidR="00784AFF" w:rsidRPr="00776AE4">
        <w:rPr>
          <w:lang w:val="fr-LU"/>
        </w:rPr>
        <w:t>s</w:t>
      </w:r>
      <w:r w:rsidRPr="00776AE4">
        <w:rPr>
          <w:lang w:val="fr-LU"/>
        </w:rPr>
        <w:t xml:space="preserve"> </w:t>
      </w:r>
      <w:r w:rsidR="00784AFF" w:rsidRPr="00776AE4">
        <w:rPr>
          <w:lang w:val="fr-LU"/>
        </w:rPr>
        <w:t>professionnels (personnes physiques ou morales) qui offrent</w:t>
      </w:r>
      <w:r w:rsidRPr="00776AE4">
        <w:rPr>
          <w:lang w:val="fr-LU"/>
        </w:rPr>
        <w:t xml:space="preserve"> </w:t>
      </w:r>
      <w:r w:rsidR="00784AFF" w:rsidRPr="00776AE4">
        <w:rPr>
          <w:lang w:val="fr-LU"/>
        </w:rPr>
        <w:t xml:space="preserve">aux consommateurs </w:t>
      </w:r>
      <w:r w:rsidRPr="00776AE4">
        <w:rPr>
          <w:lang w:val="fr-LU"/>
        </w:rPr>
        <w:t>de</w:t>
      </w:r>
      <w:r w:rsidR="00784AFF" w:rsidRPr="00776AE4">
        <w:rPr>
          <w:lang w:val="fr-LU"/>
        </w:rPr>
        <w:t>s</w:t>
      </w:r>
      <w:r w:rsidRPr="00776AE4">
        <w:rPr>
          <w:lang w:val="fr-LU"/>
        </w:rPr>
        <w:t xml:space="preserve"> services financiers</w:t>
      </w:r>
      <w:r w:rsidR="00784AFF" w:rsidRPr="00776AE4">
        <w:rPr>
          <w:lang w:val="fr-LU"/>
        </w:rPr>
        <w:t xml:space="preserve"> dans le cadre de leur activité commerciale ou professionnelle</w:t>
      </w:r>
      <w:r w:rsidRPr="00776AE4">
        <w:rPr>
          <w:lang w:val="fr-LU"/>
        </w:rPr>
        <w:t xml:space="preserve">. </w:t>
      </w:r>
      <w:r w:rsidR="00784AFF" w:rsidRPr="00776AE4">
        <w:rPr>
          <w:lang w:val="fr-LU"/>
        </w:rPr>
        <w:t>Il</w:t>
      </w:r>
      <w:r w:rsidRPr="00776AE4">
        <w:rPr>
          <w:lang w:val="fr-LU"/>
        </w:rPr>
        <w:t xml:space="preserve"> traite exclusivement de la commercialisation à distance des services financiers, quel que soit le moyen de communication utilisé (voie électronique, courrier, télécopie ou encore téléphone)</w:t>
      </w:r>
      <w:r w:rsidR="001F7E2B" w:rsidRPr="00776AE4">
        <w:rPr>
          <w:lang w:val="fr-LU"/>
        </w:rPr>
        <w:t xml:space="preserve"> (neutralité technologique)</w:t>
      </w:r>
      <w:r w:rsidRPr="00776AE4">
        <w:rPr>
          <w:lang w:val="fr-LU"/>
        </w:rPr>
        <w:t xml:space="preserve">. L'objectif </w:t>
      </w:r>
      <w:r w:rsidR="00360BFF" w:rsidRPr="00776AE4">
        <w:rPr>
          <w:lang w:val="fr-LU"/>
        </w:rPr>
        <w:t xml:space="preserve">de la directive </w:t>
      </w:r>
      <w:r w:rsidR="001F7E2B" w:rsidRPr="00776AE4">
        <w:rPr>
          <w:lang w:val="fr-LU"/>
        </w:rPr>
        <w:t xml:space="preserve">2002/65/CE </w:t>
      </w:r>
      <w:r w:rsidR="00360BFF" w:rsidRPr="00776AE4">
        <w:rPr>
          <w:lang w:val="fr-LU"/>
        </w:rPr>
        <w:t xml:space="preserve">à transposer </w:t>
      </w:r>
      <w:r w:rsidR="001F7E2B" w:rsidRPr="00776AE4">
        <w:rPr>
          <w:lang w:val="fr-LU"/>
        </w:rPr>
        <w:t>es</w:t>
      </w:r>
      <w:r w:rsidR="00784AFF" w:rsidRPr="00776AE4">
        <w:rPr>
          <w:lang w:val="fr-LU"/>
        </w:rPr>
        <w:t>t</w:t>
      </w:r>
      <w:r w:rsidRPr="00776AE4">
        <w:rPr>
          <w:lang w:val="fr-LU"/>
        </w:rPr>
        <w:t xml:space="preserve"> de définir un cadre juridique harmonisé pour la conclusion à distance de contrats relatifs aux services financiers de manière à établir un niveau de protection approprié des consommateurs dans tous les Etats membres.</w:t>
      </w:r>
    </w:p>
    <w:p w:rsidR="00386277" w:rsidRDefault="00386277" w:rsidP="00386277">
      <w:pPr>
        <w:jc w:val="both"/>
        <w:rPr>
          <w:rFonts w:ascii="Arial" w:hAnsi="Arial" w:cs="Arial"/>
          <w:lang w:val="fr-LU"/>
        </w:rPr>
      </w:pPr>
    </w:p>
    <w:p w:rsidR="00386277" w:rsidRPr="00776AE4" w:rsidRDefault="008409EB" w:rsidP="00386277">
      <w:pPr>
        <w:jc w:val="both"/>
        <w:rPr>
          <w:lang w:val="fr-LU"/>
        </w:rPr>
      </w:pPr>
      <w:r w:rsidRPr="00776AE4">
        <w:rPr>
          <w:lang w:val="fr-LU"/>
        </w:rPr>
        <w:t>Le</w:t>
      </w:r>
      <w:r w:rsidR="00386277" w:rsidRPr="00776AE4">
        <w:rPr>
          <w:lang w:val="fr-LU"/>
        </w:rPr>
        <w:t xml:space="preserve"> </w:t>
      </w:r>
      <w:r w:rsidRPr="00776AE4">
        <w:rPr>
          <w:lang w:val="fr-LU"/>
        </w:rPr>
        <w:t>projet de loi</w:t>
      </w:r>
      <w:r w:rsidR="00386277" w:rsidRPr="00776AE4">
        <w:rPr>
          <w:lang w:val="fr-LU"/>
        </w:rPr>
        <w:t xml:space="preserve"> accorde au consommateur un </w:t>
      </w:r>
      <w:r w:rsidR="00386277" w:rsidRPr="00776AE4">
        <w:rPr>
          <w:u w:val="single"/>
          <w:lang w:val="fr-LU"/>
        </w:rPr>
        <w:t>droit de réflexion</w:t>
      </w:r>
      <w:r w:rsidR="00386277" w:rsidRPr="00776AE4">
        <w:rPr>
          <w:lang w:val="fr-LU"/>
        </w:rPr>
        <w:t xml:space="preserve"> avant </w:t>
      </w:r>
      <w:r w:rsidR="00A617BD" w:rsidRPr="00776AE4">
        <w:rPr>
          <w:lang w:val="fr-LU"/>
        </w:rPr>
        <w:t>de</w:t>
      </w:r>
      <w:r w:rsidR="00386277" w:rsidRPr="00776AE4">
        <w:rPr>
          <w:lang w:val="fr-LU"/>
        </w:rPr>
        <w:t xml:space="preserve"> conclu</w:t>
      </w:r>
      <w:r w:rsidR="00A617BD" w:rsidRPr="00776AE4">
        <w:rPr>
          <w:lang w:val="fr-LU"/>
        </w:rPr>
        <w:t>r</w:t>
      </w:r>
      <w:r w:rsidR="00386277" w:rsidRPr="00776AE4">
        <w:rPr>
          <w:lang w:val="fr-LU"/>
        </w:rPr>
        <w:t xml:space="preserve">e un contrat avec le fournisseur. Le </w:t>
      </w:r>
      <w:r w:rsidRPr="00776AE4">
        <w:rPr>
          <w:lang w:val="fr-LU"/>
        </w:rPr>
        <w:t>professionnel</w:t>
      </w:r>
      <w:r w:rsidR="00386277" w:rsidRPr="00776AE4">
        <w:rPr>
          <w:lang w:val="fr-LU"/>
        </w:rPr>
        <w:t xml:space="preserve"> est donc tenu de transmettre au consommateur, par écrit ou sur un support durable (par exemple sur disquette informatique, CD-ROM ou courrier électronique), un</w:t>
      </w:r>
      <w:r w:rsidRPr="00776AE4">
        <w:rPr>
          <w:lang w:val="fr-LU"/>
        </w:rPr>
        <w:t xml:space="preserve">e description des principales caractéristiques du service financier </w:t>
      </w:r>
      <w:r w:rsidR="00C540BA" w:rsidRPr="00776AE4">
        <w:rPr>
          <w:lang w:val="fr-LU"/>
        </w:rPr>
        <w:t>ainsi que</w:t>
      </w:r>
      <w:r w:rsidR="00386277" w:rsidRPr="00776AE4">
        <w:rPr>
          <w:lang w:val="fr-LU"/>
        </w:rPr>
        <w:t xml:space="preserve"> l'ensemble des conditions contractuelles. </w:t>
      </w:r>
      <w:r w:rsidRPr="00776AE4">
        <w:rPr>
          <w:lang w:val="fr-LU"/>
        </w:rPr>
        <w:t>Il indique également une limitation éventuelle de la durée pendant laquelle</w:t>
      </w:r>
      <w:r w:rsidR="00386277" w:rsidRPr="00776AE4">
        <w:rPr>
          <w:lang w:val="fr-LU"/>
        </w:rPr>
        <w:t xml:space="preserve"> les </w:t>
      </w:r>
      <w:r w:rsidRPr="00776AE4">
        <w:rPr>
          <w:lang w:val="fr-LU"/>
        </w:rPr>
        <w:t>informations fournies</w:t>
      </w:r>
      <w:r w:rsidR="00386277" w:rsidRPr="00776AE4">
        <w:rPr>
          <w:lang w:val="fr-LU"/>
        </w:rPr>
        <w:t xml:space="preserve"> demeurent valides.</w:t>
      </w:r>
      <w:r w:rsidR="00A14905" w:rsidRPr="00776AE4">
        <w:rPr>
          <w:lang w:val="fr-LU"/>
        </w:rPr>
        <w:t xml:space="preserve"> Lorsque le professionnel est inscrit sur un registre de commerce, il est tenu de communiquer son numéro d'enregistrement. Si le professionnel est soumis à un régime d'autorisation (p.ex. Commissariat des assurances, Commission de surveillance du secteur financier), il est obligé de transmettre les coordonnées de cette autorité de surveillance compétente.</w:t>
      </w:r>
    </w:p>
    <w:p w:rsidR="00386277" w:rsidRPr="00776AE4" w:rsidRDefault="00386277" w:rsidP="00386277">
      <w:pPr>
        <w:jc w:val="both"/>
        <w:rPr>
          <w:lang w:val="fr-LU"/>
        </w:rPr>
      </w:pPr>
    </w:p>
    <w:p w:rsidR="00386277" w:rsidRPr="00776AE4" w:rsidRDefault="00386277" w:rsidP="00776AE4">
      <w:pPr>
        <w:jc w:val="both"/>
        <w:rPr>
          <w:lang w:val="fr-LU"/>
        </w:rPr>
      </w:pPr>
      <w:r w:rsidRPr="00776AE4">
        <w:rPr>
          <w:lang w:val="fr-LU"/>
        </w:rPr>
        <w:t xml:space="preserve">Le consommateur dispose d'un </w:t>
      </w:r>
      <w:r w:rsidRPr="00776AE4">
        <w:rPr>
          <w:u w:val="single"/>
          <w:lang w:val="fr-LU"/>
        </w:rPr>
        <w:t xml:space="preserve">droit de </w:t>
      </w:r>
      <w:r w:rsidR="00BB589E" w:rsidRPr="00776AE4">
        <w:rPr>
          <w:u w:val="single"/>
          <w:lang w:val="fr-LU"/>
        </w:rPr>
        <w:t>rétractation</w:t>
      </w:r>
      <w:r w:rsidRPr="00776AE4">
        <w:rPr>
          <w:lang w:val="fr-LU"/>
        </w:rPr>
        <w:t xml:space="preserve"> de 14 jours (30 jours pour les opérations de retraites individuelles)</w:t>
      </w:r>
      <w:r w:rsidR="00B664FB" w:rsidRPr="00776AE4">
        <w:rPr>
          <w:lang w:val="fr-LU"/>
        </w:rPr>
        <w:t xml:space="preserve">, sans pénalité et sans indication de motif. </w:t>
      </w:r>
    </w:p>
    <w:p w:rsidR="00B664FB" w:rsidRPr="00776AE4" w:rsidRDefault="00B664FB" w:rsidP="00386277">
      <w:pPr>
        <w:jc w:val="both"/>
        <w:rPr>
          <w:lang w:val="fr-LU"/>
        </w:rPr>
      </w:pPr>
    </w:p>
    <w:p w:rsidR="00386277" w:rsidRPr="00776AE4" w:rsidRDefault="00386277" w:rsidP="00386277">
      <w:pPr>
        <w:jc w:val="both"/>
        <w:rPr>
          <w:lang w:val="fr-LU"/>
        </w:rPr>
      </w:pPr>
      <w:r w:rsidRPr="00776AE4">
        <w:rPr>
          <w:lang w:val="fr-LU"/>
        </w:rPr>
        <w:t>Afin d'empêcher des manœuvres spéculatives, le</w:t>
      </w:r>
      <w:r w:rsidR="001F7E2B" w:rsidRPr="00776AE4">
        <w:rPr>
          <w:lang w:val="fr-LU"/>
        </w:rPr>
        <w:t xml:space="preserve"> droit</w:t>
      </w:r>
      <w:r w:rsidRPr="00776AE4">
        <w:rPr>
          <w:lang w:val="fr-LU"/>
        </w:rPr>
        <w:t xml:space="preserve"> de </w:t>
      </w:r>
      <w:r w:rsidR="00BB589E" w:rsidRPr="00776AE4">
        <w:rPr>
          <w:lang w:val="fr-LU"/>
        </w:rPr>
        <w:t>rétractation</w:t>
      </w:r>
      <w:r w:rsidRPr="00776AE4">
        <w:rPr>
          <w:lang w:val="fr-LU"/>
        </w:rPr>
        <w:t xml:space="preserve"> </w:t>
      </w:r>
      <w:r w:rsidR="001F7E2B" w:rsidRPr="00776AE4">
        <w:rPr>
          <w:lang w:val="fr-LU"/>
        </w:rPr>
        <w:t>est</w:t>
      </w:r>
      <w:r w:rsidRPr="00776AE4">
        <w:rPr>
          <w:lang w:val="fr-LU"/>
        </w:rPr>
        <w:t xml:space="preserve"> exclu pour les services dont le prix est susceptible de varier en fonction des cours des marchés financiers</w:t>
      </w:r>
      <w:r w:rsidR="00C540BA" w:rsidRPr="00776AE4">
        <w:rPr>
          <w:lang w:val="fr-LU"/>
        </w:rPr>
        <w:t>, comme par exemple les opérations boursières</w:t>
      </w:r>
      <w:r w:rsidRPr="00776AE4">
        <w:rPr>
          <w:lang w:val="fr-LU"/>
        </w:rPr>
        <w:t>.</w:t>
      </w:r>
    </w:p>
    <w:p w:rsidR="00386277" w:rsidRDefault="00386277" w:rsidP="00386277">
      <w:pPr>
        <w:jc w:val="both"/>
        <w:rPr>
          <w:rFonts w:ascii="Arial" w:hAnsi="Arial" w:cs="Arial"/>
          <w:lang w:val="fr-LU"/>
        </w:rPr>
      </w:pPr>
    </w:p>
    <w:p w:rsidR="00386277" w:rsidRPr="00776AE4" w:rsidRDefault="000E4B2A" w:rsidP="00386277">
      <w:pPr>
        <w:jc w:val="both"/>
        <w:rPr>
          <w:lang w:val="fr-LU"/>
        </w:rPr>
      </w:pPr>
      <w:r w:rsidRPr="00776AE4">
        <w:rPr>
          <w:lang w:val="fr-LU"/>
        </w:rPr>
        <w:t>En ce qui concerne les techniques de communications les plus intrusives que sont l'automate d'appel, la téléphonie vocale, le courrier électronique et la télécopie, le projet de loi opte pour le principe de l'"opt-in", c'est-à-dire l</w:t>
      </w:r>
      <w:r w:rsidR="00386277" w:rsidRPr="00776AE4">
        <w:rPr>
          <w:lang w:val="fr-LU"/>
        </w:rPr>
        <w:t>e consentement préalable du consommateur est également requis pour l'utilisation de</w:t>
      </w:r>
      <w:r w:rsidRPr="00776AE4">
        <w:rPr>
          <w:lang w:val="fr-LU"/>
        </w:rPr>
        <w:t xml:space="preserve"> telle</w:t>
      </w:r>
      <w:r w:rsidR="00386277" w:rsidRPr="00776AE4">
        <w:rPr>
          <w:lang w:val="fr-LU"/>
        </w:rPr>
        <w:t>s systèmes de communication</w:t>
      </w:r>
      <w:r w:rsidRPr="00776AE4">
        <w:rPr>
          <w:lang w:val="fr-LU"/>
        </w:rPr>
        <w:t>.</w:t>
      </w:r>
      <w:r w:rsidR="00DE55C3" w:rsidRPr="00776AE4">
        <w:rPr>
          <w:lang w:val="fr-LU"/>
        </w:rPr>
        <w:t xml:space="preserve"> Ce consentement peut prendre des formes très variées, comme par exemple "cliquer" sur une case d'un site, laisser son adresse e-mail pour l'envoi d'informations complémentaires, </w:t>
      </w:r>
      <w:r w:rsidR="00B63EEE" w:rsidRPr="00776AE4">
        <w:rPr>
          <w:lang w:val="fr-LU"/>
        </w:rPr>
        <w:t>etc.</w:t>
      </w:r>
      <w:r w:rsidR="00DE55C3" w:rsidRPr="00776AE4">
        <w:rPr>
          <w:lang w:val="fr-LU"/>
        </w:rPr>
        <w:t xml:space="preserve"> </w:t>
      </w:r>
      <w:r w:rsidR="00386277" w:rsidRPr="00776AE4">
        <w:rPr>
          <w:lang w:val="fr-LU"/>
        </w:rPr>
        <w:t>Dans le cas d'autres techniques de communica</w:t>
      </w:r>
      <w:r w:rsidR="00DE55C3" w:rsidRPr="00776AE4">
        <w:rPr>
          <w:lang w:val="fr-LU"/>
        </w:rPr>
        <w:t xml:space="preserve">tion à distance, le projet de loi renvoie à la loi modifiée du 14 août 2000 relative au commerce électronique qui consacre le principe de l'"opt-out" </w:t>
      </w:r>
      <w:r w:rsidR="00C540BA" w:rsidRPr="00776AE4">
        <w:rPr>
          <w:lang w:val="fr-LU"/>
        </w:rPr>
        <w:t>autorisant</w:t>
      </w:r>
      <w:r w:rsidR="00DE55C3" w:rsidRPr="00776AE4">
        <w:rPr>
          <w:lang w:val="fr-LU"/>
        </w:rPr>
        <w:t xml:space="preserve"> </w:t>
      </w:r>
      <w:r w:rsidR="00DE55C3" w:rsidRPr="00776AE4">
        <w:rPr>
          <w:u w:val="single"/>
          <w:lang w:val="fr-LU"/>
        </w:rPr>
        <w:t>l'envoi de communications commerciales</w:t>
      </w:r>
      <w:r w:rsidR="00DE55C3" w:rsidRPr="00776AE4">
        <w:rPr>
          <w:lang w:val="fr-LU"/>
        </w:rPr>
        <w:t xml:space="preserve"> sauf si le destinataire est inscrit sur un registre de refus ou registre "opt-out"</w:t>
      </w:r>
      <w:r w:rsidR="00386277" w:rsidRPr="00776AE4">
        <w:rPr>
          <w:lang w:val="fr-LU"/>
        </w:rPr>
        <w:t xml:space="preserve"> (système des listes dites de "Robinson").</w:t>
      </w:r>
    </w:p>
    <w:p w:rsidR="001F7E2B" w:rsidRPr="00776AE4" w:rsidRDefault="001F7E2B" w:rsidP="001F7E2B">
      <w:pPr>
        <w:jc w:val="both"/>
        <w:rPr>
          <w:lang w:val="fr-LU"/>
        </w:rPr>
      </w:pPr>
    </w:p>
    <w:p w:rsidR="001F7E2B" w:rsidRPr="00776AE4" w:rsidRDefault="001F7E2B" w:rsidP="001F7E2B">
      <w:pPr>
        <w:jc w:val="both"/>
        <w:rPr>
          <w:lang w:val="fr-LU"/>
        </w:rPr>
      </w:pPr>
      <w:r w:rsidRPr="00776AE4">
        <w:rPr>
          <w:lang w:val="fr-LU"/>
        </w:rPr>
        <w:t>Le projet de loi</w:t>
      </w:r>
      <w:r w:rsidRPr="00776AE4">
        <w:rPr>
          <w:u w:val="single"/>
          <w:lang w:val="fr-LU"/>
        </w:rPr>
        <w:t xml:space="preserve"> interdit la vente de services financiers "par inertie"</w:t>
      </w:r>
      <w:r w:rsidRPr="00776AE4">
        <w:rPr>
          <w:lang w:val="fr-LU"/>
        </w:rPr>
        <w:t>, c'est-à-dire met fin aux pratiques de type "sauf avis contraire de votre part, nous considérons que vous êtes d'accord avec notre proposition." L'interdiction ne couvre pas l'envoi de simples offres de service puisqu'il est précisé que cette interdiction concerne seulement les cas où la fourniture est accompagnée d'une demande de paiement.</w:t>
      </w:r>
    </w:p>
    <w:p w:rsidR="00386277" w:rsidRDefault="00386277" w:rsidP="00386277">
      <w:pPr>
        <w:jc w:val="both"/>
        <w:rPr>
          <w:rFonts w:ascii="Arial" w:hAnsi="Arial" w:cs="Arial"/>
          <w:lang w:val="fr-LU"/>
        </w:rPr>
      </w:pPr>
    </w:p>
    <w:p w:rsidR="00386277" w:rsidRPr="00AB6F11" w:rsidRDefault="00386277" w:rsidP="00AB6F11">
      <w:pPr>
        <w:rPr>
          <w:b/>
          <w:lang w:val="fr-LU"/>
        </w:rPr>
      </w:pPr>
      <w:r w:rsidRPr="00AB6F11">
        <w:rPr>
          <w:b/>
          <w:lang w:val="fr-LU"/>
        </w:rPr>
        <w:t>Méthode de transposition de la directive 2002/65/CE</w:t>
      </w:r>
    </w:p>
    <w:p w:rsidR="00F25F08" w:rsidRDefault="00F25F08" w:rsidP="002211DE">
      <w:pPr>
        <w:jc w:val="both"/>
        <w:rPr>
          <w:rFonts w:ascii="Arial" w:hAnsi="Arial" w:cs="Arial"/>
          <w:lang w:val="fr-LU"/>
        </w:rPr>
      </w:pPr>
    </w:p>
    <w:p w:rsidR="00F25F08" w:rsidRPr="00AB6F11" w:rsidRDefault="002211DE" w:rsidP="002211DE">
      <w:pPr>
        <w:jc w:val="both"/>
        <w:rPr>
          <w:lang w:val="fr-LU"/>
        </w:rPr>
      </w:pPr>
      <w:r w:rsidRPr="00AB6F11">
        <w:rPr>
          <w:lang w:val="fr-LU"/>
        </w:rPr>
        <w:t xml:space="preserve">Le projet de loi transpose en droit luxembourgeois la directive </w:t>
      </w:r>
      <w:r w:rsidR="00D31D00" w:rsidRPr="00AB6F11">
        <w:rPr>
          <w:lang w:val="fr-LU"/>
        </w:rPr>
        <w:t>2002/65/CE</w:t>
      </w:r>
      <w:r w:rsidRPr="00AB6F11">
        <w:rPr>
          <w:lang w:val="fr-LU"/>
        </w:rPr>
        <w:t xml:space="preserve"> qui remonte déjà à septemb</w:t>
      </w:r>
      <w:r w:rsidR="00C540BA" w:rsidRPr="00AB6F11">
        <w:rPr>
          <w:lang w:val="fr-LU"/>
        </w:rPr>
        <w:t>re 2002. Il s'agit surtout</w:t>
      </w:r>
      <w:r w:rsidRPr="00AB6F11">
        <w:rPr>
          <w:lang w:val="fr-LU"/>
        </w:rPr>
        <w:t xml:space="preserve"> de protéger le consommateur. Pour les services non financiers, la législation nationale </w:t>
      </w:r>
      <w:r w:rsidR="00D10AC2" w:rsidRPr="00AB6F11">
        <w:rPr>
          <w:lang w:val="fr-LU"/>
        </w:rPr>
        <w:t>connaît deux textes</w:t>
      </w:r>
      <w:r w:rsidRPr="00AB6F11">
        <w:rPr>
          <w:lang w:val="fr-LU"/>
        </w:rPr>
        <w:t>:</w:t>
      </w:r>
    </w:p>
    <w:p w:rsidR="00F25F08" w:rsidRPr="00AB6F11" w:rsidRDefault="00F25F08" w:rsidP="00F25F08">
      <w:pPr>
        <w:numPr>
          <w:ilvl w:val="0"/>
          <w:numId w:val="12"/>
        </w:numPr>
        <w:jc w:val="both"/>
        <w:rPr>
          <w:lang w:val="fr-LU"/>
        </w:rPr>
      </w:pPr>
      <w:r w:rsidRPr="00AB6F11">
        <w:rPr>
          <w:lang w:val="fr-LU"/>
        </w:rPr>
        <w:t xml:space="preserve">la loi </w:t>
      </w:r>
      <w:r w:rsidR="002211DE" w:rsidRPr="00AB6F11">
        <w:rPr>
          <w:lang w:val="fr-LU"/>
        </w:rPr>
        <w:t>du 16 avril 2003</w:t>
      </w:r>
      <w:r w:rsidRPr="00AB6F11">
        <w:rPr>
          <w:lang w:val="fr-LU"/>
        </w:rPr>
        <w:t xml:space="preserve"> concernant la protection des consommateurs en matière de contrats à distance </w:t>
      </w:r>
      <w:r w:rsidR="002211DE" w:rsidRPr="00AB6F11">
        <w:rPr>
          <w:lang w:val="fr-LU"/>
        </w:rPr>
        <w:t>pour les contrats conclus à distance, en général, et</w:t>
      </w:r>
    </w:p>
    <w:p w:rsidR="002211DE" w:rsidRPr="00AB6F11" w:rsidRDefault="002211DE" w:rsidP="00F25F08">
      <w:pPr>
        <w:numPr>
          <w:ilvl w:val="0"/>
          <w:numId w:val="12"/>
        </w:numPr>
        <w:jc w:val="both"/>
        <w:rPr>
          <w:lang w:val="fr-LU"/>
        </w:rPr>
      </w:pPr>
      <w:r w:rsidRPr="00AB6F11">
        <w:rPr>
          <w:lang w:val="fr-LU"/>
        </w:rPr>
        <w:t xml:space="preserve">la </w:t>
      </w:r>
      <w:r w:rsidR="00F25F08" w:rsidRPr="00AB6F11">
        <w:rPr>
          <w:lang w:val="fr-LU"/>
        </w:rPr>
        <w:t xml:space="preserve">loi </w:t>
      </w:r>
      <w:r w:rsidRPr="00AB6F11">
        <w:rPr>
          <w:lang w:val="fr-LU"/>
        </w:rPr>
        <w:t>du 14 août 2000</w:t>
      </w:r>
      <w:r w:rsidR="00F25F08" w:rsidRPr="00AB6F11">
        <w:rPr>
          <w:lang w:val="fr-LU"/>
        </w:rPr>
        <w:t xml:space="preserve"> relative au commerce électronique</w:t>
      </w:r>
      <w:r w:rsidRPr="00AB6F11">
        <w:rPr>
          <w:lang w:val="fr-LU"/>
        </w:rPr>
        <w:t xml:space="preserve"> incluant les données spécifiques aux contrats conclus par voie électronique.</w:t>
      </w:r>
    </w:p>
    <w:p w:rsidR="002211DE" w:rsidRDefault="002211DE" w:rsidP="002211DE">
      <w:pPr>
        <w:jc w:val="both"/>
        <w:rPr>
          <w:rFonts w:ascii="Arial" w:hAnsi="Arial" w:cs="Arial"/>
          <w:lang w:val="fr-LU"/>
        </w:rPr>
      </w:pPr>
    </w:p>
    <w:p w:rsidR="002211DE" w:rsidRPr="00AB6F11" w:rsidRDefault="002211DE" w:rsidP="002211DE">
      <w:pPr>
        <w:jc w:val="both"/>
        <w:rPr>
          <w:lang w:val="fr-LU"/>
        </w:rPr>
      </w:pPr>
      <w:r w:rsidRPr="00AB6F11">
        <w:rPr>
          <w:lang w:val="fr-LU"/>
        </w:rPr>
        <w:t>Les auteurs du projet de loi n'ont pas souhaité reporter cette méthode dans le texte applicable au domaine financier "</w:t>
      </w:r>
      <w:r w:rsidRPr="00AB6F11">
        <w:rPr>
          <w:i/>
          <w:lang w:val="fr-LU"/>
        </w:rPr>
        <w:t>afin d'éviter un éparpillement des diverses règles au sein de plusieurs lois</w:t>
      </w:r>
      <w:r w:rsidRPr="00AB6F11">
        <w:rPr>
          <w:lang w:val="fr-LU"/>
        </w:rPr>
        <w:t xml:space="preserve">". La préférence </w:t>
      </w:r>
      <w:r w:rsidR="00F25F08" w:rsidRPr="00AB6F11">
        <w:rPr>
          <w:lang w:val="fr-LU"/>
        </w:rPr>
        <w:t>était</w:t>
      </w:r>
      <w:r w:rsidRPr="00AB6F11">
        <w:rPr>
          <w:lang w:val="fr-LU"/>
        </w:rPr>
        <w:t xml:space="preserve"> à réunir "</w:t>
      </w:r>
      <w:r w:rsidRPr="00AB6F11">
        <w:rPr>
          <w:i/>
          <w:lang w:val="fr-LU"/>
        </w:rPr>
        <w:t>dans un seul corps de texte toutes les dispositions juridiques ayant trait à la commercialisation à distance des services financiers, indépendamment de la technique utilisée.</w:t>
      </w:r>
      <w:r w:rsidRPr="00AB6F11">
        <w:rPr>
          <w:lang w:val="fr-LU"/>
        </w:rPr>
        <w:t xml:space="preserve">" </w:t>
      </w:r>
    </w:p>
    <w:p w:rsidR="002211DE" w:rsidRPr="00AB6F11" w:rsidRDefault="002211DE" w:rsidP="002211DE">
      <w:pPr>
        <w:jc w:val="both"/>
        <w:rPr>
          <w:lang w:val="fr-LU"/>
        </w:rPr>
      </w:pPr>
    </w:p>
    <w:p w:rsidR="00386277" w:rsidRPr="00AB6F11" w:rsidRDefault="00386277" w:rsidP="00F25F08">
      <w:pPr>
        <w:jc w:val="both"/>
        <w:rPr>
          <w:lang w:val="fr-LU"/>
        </w:rPr>
      </w:pPr>
      <w:r w:rsidRPr="00AB6F11">
        <w:rPr>
          <w:lang w:val="fr-LU"/>
        </w:rPr>
        <w:t>Le</w:t>
      </w:r>
      <w:r w:rsidR="00F25F08" w:rsidRPr="00AB6F11">
        <w:rPr>
          <w:lang w:val="fr-LU"/>
        </w:rPr>
        <w:t>s auteurs du projet de loi</w:t>
      </w:r>
      <w:r w:rsidRPr="00AB6F11">
        <w:rPr>
          <w:lang w:val="fr-LU"/>
        </w:rPr>
        <w:t xml:space="preserve"> </w:t>
      </w:r>
      <w:r w:rsidR="00173EB4">
        <w:rPr>
          <w:lang w:val="fr-LU"/>
        </w:rPr>
        <w:t>ont proposé</w:t>
      </w:r>
      <w:r w:rsidRPr="00AB6F11">
        <w:rPr>
          <w:lang w:val="fr-LU"/>
        </w:rPr>
        <w:t xml:space="preserve"> de faire appliquer la loi à toutes les techniques de communication à distance mises à disposition pour conclure un contrat rentrant dans le champ d'application de la directive</w:t>
      </w:r>
      <w:r w:rsidR="00F25F08" w:rsidRPr="00AB6F11">
        <w:rPr>
          <w:lang w:val="fr-LU"/>
        </w:rPr>
        <w:t xml:space="preserve"> (neutralité technologique)</w:t>
      </w:r>
      <w:r w:rsidRPr="00AB6F11">
        <w:rPr>
          <w:lang w:val="fr-LU"/>
        </w:rPr>
        <w:t>. Par conséquent, les contrats portant sur des services financiers conclus par voie électronique par les consommateurs ne seront plus réglés par la loi modifiée du 14 août 2000 relative au commerce électronique, mais par la présente loi.</w:t>
      </w:r>
    </w:p>
    <w:p w:rsidR="00F25F08" w:rsidRDefault="00F25F08" w:rsidP="00F25F08">
      <w:pPr>
        <w:jc w:val="both"/>
        <w:rPr>
          <w:rFonts w:ascii="Arial" w:hAnsi="Arial" w:cs="Arial"/>
          <w:lang w:val="fr-LU"/>
        </w:rPr>
      </w:pPr>
    </w:p>
    <w:p w:rsidR="009C00B7" w:rsidRPr="00AB6F11" w:rsidRDefault="0012745C" w:rsidP="00AB6F11">
      <w:pPr>
        <w:jc w:val="both"/>
        <w:rPr>
          <w:b/>
          <w:lang w:val="fr-LU"/>
        </w:rPr>
      </w:pPr>
      <w:r w:rsidRPr="00AB6F11">
        <w:rPr>
          <w:lang w:val="fr-LU"/>
        </w:rPr>
        <w:t>La C</w:t>
      </w:r>
      <w:r w:rsidR="00AB6F11" w:rsidRPr="00AB6F11">
        <w:rPr>
          <w:lang w:val="fr-LU"/>
        </w:rPr>
        <w:t xml:space="preserve">hambre de </w:t>
      </w:r>
      <w:r w:rsidRPr="00AB6F11">
        <w:rPr>
          <w:lang w:val="fr-LU"/>
        </w:rPr>
        <w:t>C</w:t>
      </w:r>
      <w:r w:rsidR="00AB6F11" w:rsidRPr="00AB6F11">
        <w:rPr>
          <w:lang w:val="fr-LU"/>
        </w:rPr>
        <w:t>ommerce</w:t>
      </w:r>
      <w:r w:rsidRPr="00AB6F11">
        <w:rPr>
          <w:lang w:val="fr-LU"/>
        </w:rPr>
        <w:t xml:space="preserve"> </w:t>
      </w:r>
      <w:r w:rsidR="00173EB4">
        <w:rPr>
          <w:lang w:val="fr-LU"/>
        </w:rPr>
        <w:t xml:space="preserve">a </w:t>
      </w:r>
      <w:r w:rsidRPr="00AB6F11">
        <w:rPr>
          <w:lang w:val="fr-LU"/>
        </w:rPr>
        <w:t>critiqu</w:t>
      </w:r>
      <w:r w:rsidR="00173EB4">
        <w:rPr>
          <w:lang w:val="fr-LU"/>
        </w:rPr>
        <w:t>é</w:t>
      </w:r>
      <w:r w:rsidRPr="00AB6F11">
        <w:rPr>
          <w:lang w:val="fr-LU"/>
        </w:rPr>
        <w:t xml:space="preserve"> les possibles effets redondants ou parasites du présent projet de loi avec la loi du 14 août 2000 et avec ses champs d'application. </w:t>
      </w:r>
      <w:r w:rsidR="00AB6F11" w:rsidRPr="00AB6F11">
        <w:rPr>
          <w:lang w:val="fr-LU"/>
        </w:rPr>
        <w:t xml:space="preserve">Elle </w:t>
      </w:r>
      <w:r w:rsidR="00173EB4">
        <w:rPr>
          <w:lang w:val="fr-LU"/>
        </w:rPr>
        <w:t xml:space="preserve">a </w:t>
      </w:r>
      <w:r w:rsidR="00AB6F11" w:rsidRPr="00AB6F11">
        <w:rPr>
          <w:lang w:val="fr-LU"/>
        </w:rPr>
        <w:t>propos</w:t>
      </w:r>
      <w:r w:rsidR="00173EB4">
        <w:rPr>
          <w:lang w:val="fr-LU"/>
        </w:rPr>
        <w:t>é</w:t>
      </w:r>
      <w:r w:rsidR="00AB6F11" w:rsidRPr="00AB6F11">
        <w:rPr>
          <w:lang w:val="fr-LU"/>
        </w:rPr>
        <w:t>, p</w:t>
      </w:r>
      <w:r w:rsidRPr="00AB6F11">
        <w:rPr>
          <w:lang w:val="fr-LU"/>
        </w:rPr>
        <w:t xml:space="preserve">ar conséquent, que la loi du 14 août 2000 reste applicable aux services financiers commercialisés par voie électronique, sauf pour les services financiers entre professionnels et consommateurs. </w:t>
      </w:r>
    </w:p>
    <w:p w:rsidR="009C00B7" w:rsidRPr="00173EB4" w:rsidRDefault="009C00B7" w:rsidP="00112083">
      <w:pPr>
        <w:jc w:val="both"/>
        <w:rPr>
          <w:lang w:val="fr-LU"/>
        </w:rPr>
      </w:pPr>
    </w:p>
    <w:p w:rsidR="009C00B7" w:rsidRPr="00173EB4" w:rsidRDefault="00D31D00" w:rsidP="00112083">
      <w:pPr>
        <w:jc w:val="both"/>
        <w:rPr>
          <w:lang w:val="fr-LU"/>
        </w:rPr>
      </w:pPr>
      <w:r w:rsidRPr="00173EB4">
        <w:rPr>
          <w:lang w:val="fr-LU"/>
        </w:rPr>
        <w:t xml:space="preserve">Le Conseil d'Etat </w:t>
      </w:r>
      <w:r w:rsidR="00173EB4">
        <w:rPr>
          <w:lang w:val="fr-LU"/>
        </w:rPr>
        <w:t xml:space="preserve">a </w:t>
      </w:r>
      <w:r w:rsidRPr="00173EB4">
        <w:rPr>
          <w:lang w:val="fr-LU"/>
        </w:rPr>
        <w:t>approuv</w:t>
      </w:r>
      <w:r w:rsidR="00173EB4">
        <w:rPr>
          <w:lang w:val="fr-LU"/>
        </w:rPr>
        <w:t>é</w:t>
      </w:r>
      <w:r w:rsidRPr="00173EB4">
        <w:rPr>
          <w:lang w:val="fr-LU"/>
        </w:rPr>
        <w:t xml:space="preserve"> en principe la façon de transposer envisagée, mais </w:t>
      </w:r>
      <w:r w:rsidR="00173EB4">
        <w:rPr>
          <w:lang w:val="fr-LU"/>
        </w:rPr>
        <w:t xml:space="preserve">a </w:t>
      </w:r>
      <w:r w:rsidR="00173EB4" w:rsidRPr="00173EB4">
        <w:rPr>
          <w:lang w:val="fr-LU"/>
        </w:rPr>
        <w:t xml:space="preserve">néanmoins </w:t>
      </w:r>
      <w:r w:rsidR="00173EB4">
        <w:rPr>
          <w:lang w:val="fr-LU"/>
        </w:rPr>
        <w:t>partagé</w:t>
      </w:r>
      <w:r w:rsidRPr="00173EB4">
        <w:rPr>
          <w:lang w:val="fr-LU"/>
        </w:rPr>
        <w:t xml:space="preserve"> les critiques de la Chambre de Commerce au sujet des redondances de certaines dispositions légales existantes et applicables au même genre de transactions. </w:t>
      </w:r>
      <w:r w:rsidR="00AB6F11" w:rsidRPr="00173EB4">
        <w:rPr>
          <w:lang w:val="fr-LU"/>
        </w:rPr>
        <w:t>Elle</w:t>
      </w:r>
      <w:r w:rsidRPr="00173EB4">
        <w:rPr>
          <w:lang w:val="fr-LU"/>
        </w:rPr>
        <w:t xml:space="preserve"> </w:t>
      </w:r>
      <w:r w:rsidR="00D10AC2" w:rsidRPr="00173EB4">
        <w:rPr>
          <w:lang w:val="fr-LU"/>
        </w:rPr>
        <w:t>s</w:t>
      </w:r>
      <w:r w:rsidR="00173EB4">
        <w:rPr>
          <w:lang w:val="fr-LU"/>
        </w:rPr>
        <w:t>’</w:t>
      </w:r>
      <w:r w:rsidR="00D10AC2" w:rsidRPr="00173EB4">
        <w:rPr>
          <w:lang w:val="fr-LU"/>
        </w:rPr>
        <w:t>e</w:t>
      </w:r>
      <w:r w:rsidR="00173EB4">
        <w:rPr>
          <w:lang w:val="fr-LU"/>
        </w:rPr>
        <w:t>st</w:t>
      </w:r>
      <w:r w:rsidR="00D10AC2" w:rsidRPr="00173EB4">
        <w:rPr>
          <w:lang w:val="fr-LU"/>
        </w:rPr>
        <w:t xml:space="preserve"> ralli</w:t>
      </w:r>
      <w:r w:rsidR="00173EB4">
        <w:rPr>
          <w:lang w:val="fr-LU"/>
        </w:rPr>
        <w:t>ée</w:t>
      </w:r>
      <w:r w:rsidRPr="00173EB4">
        <w:rPr>
          <w:lang w:val="fr-LU"/>
        </w:rPr>
        <w:t xml:space="preserve"> aux propositions de la chambre professionnelle, à savoir </w:t>
      </w:r>
      <w:r w:rsidR="00C540BA" w:rsidRPr="00173EB4">
        <w:rPr>
          <w:lang w:val="fr-LU"/>
        </w:rPr>
        <w:t>la</w:t>
      </w:r>
      <w:r w:rsidRPr="00173EB4">
        <w:rPr>
          <w:lang w:val="fr-LU"/>
        </w:rPr>
        <w:t xml:space="preserve"> suppr</w:t>
      </w:r>
      <w:r w:rsidR="00C540BA" w:rsidRPr="00173EB4">
        <w:rPr>
          <w:lang w:val="fr-LU"/>
        </w:rPr>
        <w:t>ession,</w:t>
      </w:r>
      <w:r w:rsidRPr="00173EB4">
        <w:rPr>
          <w:lang w:val="fr-LU"/>
        </w:rPr>
        <w:t xml:space="preserve"> dans les deux premières parties du projet de loi</w:t>
      </w:r>
      <w:r w:rsidR="00C540BA" w:rsidRPr="00173EB4">
        <w:rPr>
          <w:lang w:val="fr-LU"/>
        </w:rPr>
        <w:t>, de</w:t>
      </w:r>
      <w:r w:rsidRPr="00173EB4">
        <w:rPr>
          <w:lang w:val="fr-LU"/>
        </w:rPr>
        <w:t xml:space="preserve"> toute répétition des dispositions déjà contenues dans la loi du 14 août 2000.</w:t>
      </w:r>
    </w:p>
    <w:p w:rsidR="00D31D00" w:rsidRPr="00173EB4" w:rsidRDefault="00D31D00" w:rsidP="00112083">
      <w:pPr>
        <w:jc w:val="both"/>
        <w:rPr>
          <w:lang w:val="fr-LU"/>
        </w:rPr>
      </w:pPr>
    </w:p>
    <w:p w:rsidR="00592577" w:rsidRPr="00173EB4" w:rsidRDefault="00173EB4" w:rsidP="00112083">
      <w:pPr>
        <w:jc w:val="both"/>
      </w:pPr>
      <w:r w:rsidRPr="00173EB4">
        <w:t>La Commission des Finances et du Budget a accepté</w:t>
      </w:r>
      <w:r w:rsidR="00D10AC2" w:rsidRPr="00173EB4">
        <w:t xml:space="preserve"> l</w:t>
      </w:r>
      <w:r w:rsidR="003821FF" w:rsidRPr="00173EB4">
        <w:t xml:space="preserve">es arguments avancés par la Chambre de Commerce </w:t>
      </w:r>
      <w:r w:rsidRPr="00173EB4">
        <w:t>et repris par le Conseil d'Etat.</w:t>
      </w:r>
    </w:p>
    <w:sectPr w:rsidR="00592577" w:rsidRPr="00173EB4" w:rsidSect="00B5766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0212E">
      <w:r>
        <w:separator/>
      </w:r>
    </w:p>
  </w:endnote>
  <w:endnote w:type="continuationSeparator" w:id="0">
    <w:p w:rsidR="00000000" w:rsidRDefault="00E02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F11" w:rsidRDefault="00AB6F11"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AB6F11" w:rsidRDefault="00AB6F11">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F11" w:rsidRDefault="00AB6F11"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D06A95">
      <w:rPr>
        <w:rStyle w:val="Numrodepage"/>
        <w:noProof/>
      </w:rPr>
      <w:t>2</w:t>
    </w:r>
    <w:r>
      <w:rPr>
        <w:rStyle w:val="Numrodepage"/>
      </w:rPr>
      <w:fldChar w:fldCharType="end"/>
    </w:r>
  </w:p>
  <w:p w:rsidR="00AB6F11" w:rsidRDefault="00AB6F1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0212E">
      <w:r>
        <w:separator/>
      </w:r>
    </w:p>
  </w:footnote>
  <w:footnote w:type="continuationSeparator" w:id="0">
    <w:p w:rsidR="00000000" w:rsidRDefault="00E021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7E7D3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F03162D"/>
    <w:multiLevelType w:val="hybridMultilevel"/>
    <w:tmpl w:val="8326CA6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BE42D37"/>
    <w:multiLevelType w:val="hybridMultilevel"/>
    <w:tmpl w:val="B4E41112"/>
    <w:lvl w:ilvl="0" w:tplc="283262E0">
      <w:start w:val="20"/>
      <w:numFmt w:val="bullet"/>
      <w:lvlText w:val="-"/>
      <w:lvlJc w:val="left"/>
      <w:pPr>
        <w:tabs>
          <w:tab w:val="num" w:pos="1428"/>
        </w:tabs>
        <w:ind w:left="1428" w:hanging="360"/>
      </w:pPr>
      <w:rPr>
        <w:rFonts w:ascii="Arial" w:eastAsia="Times New Roman" w:hAnsi="Arial" w:cs="Aria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21A441A8"/>
    <w:multiLevelType w:val="hybridMultilevel"/>
    <w:tmpl w:val="95B00EF2"/>
    <w:lvl w:ilvl="0" w:tplc="5478F52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D07F94"/>
    <w:multiLevelType w:val="hybridMultilevel"/>
    <w:tmpl w:val="A4A4AD8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995787F"/>
    <w:multiLevelType w:val="hybridMultilevel"/>
    <w:tmpl w:val="4FB6761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37C66048"/>
    <w:multiLevelType w:val="hybridMultilevel"/>
    <w:tmpl w:val="95348A46"/>
    <w:lvl w:ilvl="0" w:tplc="44C494B0">
      <w:start w:val="3"/>
      <w:numFmt w:val="bullet"/>
      <w:lvlText w:val="-"/>
      <w:lvlJc w:val="left"/>
      <w:pPr>
        <w:tabs>
          <w:tab w:val="num" w:pos="1428"/>
        </w:tabs>
        <w:ind w:left="1428" w:hanging="360"/>
      </w:pPr>
      <w:rPr>
        <w:rFonts w:ascii="Arial" w:eastAsia="Times New Roman" w:hAnsi="Arial" w:cs="Aria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41CB4ED6"/>
    <w:multiLevelType w:val="hybridMultilevel"/>
    <w:tmpl w:val="632E48F8"/>
    <w:lvl w:ilvl="0" w:tplc="44C494B0">
      <w:start w:val="1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FE3591"/>
    <w:multiLevelType w:val="hybridMultilevel"/>
    <w:tmpl w:val="CE925374"/>
    <w:lvl w:ilvl="0" w:tplc="6F9AFDD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E65F04"/>
    <w:multiLevelType w:val="hybridMultilevel"/>
    <w:tmpl w:val="E09096B6"/>
    <w:lvl w:ilvl="0" w:tplc="28246C08">
      <w:numFmt w:val="bullet"/>
      <w:lvlText w:val="-"/>
      <w:lvlJc w:val="left"/>
      <w:pPr>
        <w:tabs>
          <w:tab w:val="num" w:pos="1428"/>
        </w:tabs>
        <w:ind w:left="1428" w:hanging="360"/>
      </w:pPr>
      <w:rPr>
        <w:rFonts w:ascii="Arial" w:eastAsia="Times New Roman" w:hAnsi="Arial" w:cs="Arial" w:hint="default"/>
      </w:rPr>
    </w:lvl>
    <w:lvl w:ilvl="1" w:tplc="040C0003">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4F443C5D"/>
    <w:multiLevelType w:val="hybridMultilevel"/>
    <w:tmpl w:val="AC5CBF5C"/>
    <w:lvl w:ilvl="0" w:tplc="A1D88A9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5DB65750"/>
    <w:multiLevelType w:val="hybridMultilevel"/>
    <w:tmpl w:val="B900EB6E"/>
    <w:lvl w:ilvl="0" w:tplc="44C494B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1B7FD7"/>
    <w:multiLevelType w:val="hybridMultilevel"/>
    <w:tmpl w:val="92009C08"/>
    <w:lvl w:ilvl="0" w:tplc="0964994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8"/>
  </w:num>
  <w:num w:numId="4">
    <w:abstractNumId w:val="6"/>
  </w:num>
  <w:num w:numId="5">
    <w:abstractNumId w:val="5"/>
  </w:num>
  <w:num w:numId="6">
    <w:abstractNumId w:val="0"/>
  </w:num>
  <w:num w:numId="7">
    <w:abstractNumId w:val="11"/>
  </w:num>
  <w:num w:numId="8">
    <w:abstractNumId w:val="1"/>
  </w:num>
  <w:num w:numId="9">
    <w:abstractNumId w:val="12"/>
  </w:num>
  <w:num w:numId="10">
    <w:abstractNumId w:val="9"/>
  </w:num>
  <w:num w:numId="11">
    <w:abstractNumId w:val="2"/>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LU"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2DA"/>
    <w:rsid w:val="0000099A"/>
    <w:rsid w:val="00003666"/>
    <w:rsid w:val="00005608"/>
    <w:rsid w:val="00006DE3"/>
    <w:rsid w:val="000072D5"/>
    <w:rsid w:val="00007AA1"/>
    <w:rsid w:val="0001644D"/>
    <w:rsid w:val="000171F4"/>
    <w:rsid w:val="000174F5"/>
    <w:rsid w:val="00022185"/>
    <w:rsid w:val="0003088B"/>
    <w:rsid w:val="000337ED"/>
    <w:rsid w:val="00036BA0"/>
    <w:rsid w:val="00042799"/>
    <w:rsid w:val="00043D3D"/>
    <w:rsid w:val="00046041"/>
    <w:rsid w:val="00054A1B"/>
    <w:rsid w:val="00055826"/>
    <w:rsid w:val="00055AC2"/>
    <w:rsid w:val="00060B0C"/>
    <w:rsid w:val="00060B36"/>
    <w:rsid w:val="00060E6A"/>
    <w:rsid w:val="00067CCC"/>
    <w:rsid w:val="00074909"/>
    <w:rsid w:val="00075C7A"/>
    <w:rsid w:val="0008140E"/>
    <w:rsid w:val="000841B1"/>
    <w:rsid w:val="000851CA"/>
    <w:rsid w:val="00087274"/>
    <w:rsid w:val="00087477"/>
    <w:rsid w:val="000931A7"/>
    <w:rsid w:val="000975CD"/>
    <w:rsid w:val="000A3ABF"/>
    <w:rsid w:val="000A3C17"/>
    <w:rsid w:val="000A416B"/>
    <w:rsid w:val="000A5CC1"/>
    <w:rsid w:val="000A76BB"/>
    <w:rsid w:val="000B3F53"/>
    <w:rsid w:val="000B4603"/>
    <w:rsid w:val="000B6215"/>
    <w:rsid w:val="000B70B7"/>
    <w:rsid w:val="000B7918"/>
    <w:rsid w:val="000B7BBF"/>
    <w:rsid w:val="000C1E7C"/>
    <w:rsid w:val="000C2541"/>
    <w:rsid w:val="000C42AD"/>
    <w:rsid w:val="000C5111"/>
    <w:rsid w:val="000C51C7"/>
    <w:rsid w:val="000C5E18"/>
    <w:rsid w:val="000D20D3"/>
    <w:rsid w:val="000D3A98"/>
    <w:rsid w:val="000D6A0A"/>
    <w:rsid w:val="000E4B2A"/>
    <w:rsid w:val="000E6C67"/>
    <w:rsid w:val="000F0224"/>
    <w:rsid w:val="000F11FE"/>
    <w:rsid w:val="000F584E"/>
    <w:rsid w:val="000F69EF"/>
    <w:rsid w:val="000F6CFF"/>
    <w:rsid w:val="00103E1C"/>
    <w:rsid w:val="001060F8"/>
    <w:rsid w:val="0010615C"/>
    <w:rsid w:val="001068EA"/>
    <w:rsid w:val="00110975"/>
    <w:rsid w:val="00112083"/>
    <w:rsid w:val="001125CA"/>
    <w:rsid w:val="00116D72"/>
    <w:rsid w:val="00117B61"/>
    <w:rsid w:val="001227CD"/>
    <w:rsid w:val="001270F3"/>
    <w:rsid w:val="0012745C"/>
    <w:rsid w:val="00133A0E"/>
    <w:rsid w:val="00134B60"/>
    <w:rsid w:val="001378D8"/>
    <w:rsid w:val="00144478"/>
    <w:rsid w:val="001565BB"/>
    <w:rsid w:val="00156627"/>
    <w:rsid w:val="00162F28"/>
    <w:rsid w:val="0016481C"/>
    <w:rsid w:val="001719E7"/>
    <w:rsid w:val="00173EB4"/>
    <w:rsid w:val="001747CF"/>
    <w:rsid w:val="00176280"/>
    <w:rsid w:val="00177DCC"/>
    <w:rsid w:val="001800A1"/>
    <w:rsid w:val="001807CF"/>
    <w:rsid w:val="00180B64"/>
    <w:rsid w:val="00181F04"/>
    <w:rsid w:val="00184B55"/>
    <w:rsid w:val="00184F0B"/>
    <w:rsid w:val="00187296"/>
    <w:rsid w:val="00190930"/>
    <w:rsid w:val="001912FD"/>
    <w:rsid w:val="001929B0"/>
    <w:rsid w:val="00193953"/>
    <w:rsid w:val="00196892"/>
    <w:rsid w:val="001A5299"/>
    <w:rsid w:val="001A6083"/>
    <w:rsid w:val="001B0301"/>
    <w:rsid w:val="001B08C8"/>
    <w:rsid w:val="001B4C17"/>
    <w:rsid w:val="001B526F"/>
    <w:rsid w:val="001C15BF"/>
    <w:rsid w:val="001C383D"/>
    <w:rsid w:val="001D0B13"/>
    <w:rsid w:val="001D0B58"/>
    <w:rsid w:val="001D14D0"/>
    <w:rsid w:val="001D2CDF"/>
    <w:rsid w:val="001D6E19"/>
    <w:rsid w:val="001E0710"/>
    <w:rsid w:val="001E0B08"/>
    <w:rsid w:val="001E3417"/>
    <w:rsid w:val="001E688D"/>
    <w:rsid w:val="001E6AE2"/>
    <w:rsid w:val="001F0AFF"/>
    <w:rsid w:val="001F2A21"/>
    <w:rsid w:val="001F5404"/>
    <w:rsid w:val="001F7E2B"/>
    <w:rsid w:val="0020593B"/>
    <w:rsid w:val="00211367"/>
    <w:rsid w:val="002119AA"/>
    <w:rsid w:val="002119C8"/>
    <w:rsid w:val="00212102"/>
    <w:rsid w:val="002130B9"/>
    <w:rsid w:val="00215424"/>
    <w:rsid w:val="00215F1F"/>
    <w:rsid w:val="002161AE"/>
    <w:rsid w:val="002211DE"/>
    <w:rsid w:val="002235C8"/>
    <w:rsid w:val="00224810"/>
    <w:rsid w:val="00225C9B"/>
    <w:rsid w:val="00226D0F"/>
    <w:rsid w:val="0024590B"/>
    <w:rsid w:val="002522B6"/>
    <w:rsid w:val="00257799"/>
    <w:rsid w:val="00262700"/>
    <w:rsid w:val="002639E8"/>
    <w:rsid w:val="00263AD0"/>
    <w:rsid w:val="00265737"/>
    <w:rsid w:val="002658AC"/>
    <w:rsid w:val="00266440"/>
    <w:rsid w:val="002670EB"/>
    <w:rsid w:val="00267116"/>
    <w:rsid w:val="00270386"/>
    <w:rsid w:val="00275F54"/>
    <w:rsid w:val="00285791"/>
    <w:rsid w:val="00287608"/>
    <w:rsid w:val="00287FBB"/>
    <w:rsid w:val="00291898"/>
    <w:rsid w:val="00295BE5"/>
    <w:rsid w:val="002969A7"/>
    <w:rsid w:val="00297FF6"/>
    <w:rsid w:val="002A4560"/>
    <w:rsid w:val="002A75E8"/>
    <w:rsid w:val="002B1983"/>
    <w:rsid w:val="002B5780"/>
    <w:rsid w:val="002B5E59"/>
    <w:rsid w:val="002B5F8E"/>
    <w:rsid w:val="002C40F6"/>
    <w:rsid w:val="002C62F1"/>
    <w:rsid w:val="002D7D9E"/>
    <w:rsid w:val="002E43AB"/>
    <w:rsid w:val="002E73EE"/>
    <w:rsid w:val="002E7C9A"/>
    <w:rsid w:val="002F3813"/>
    <w:rsid w:val="002F435D"/>
    <w:rsid w:val="002F57D7"/>
    <w:rsid w:val="002F78DA"/>
    <w:rsid w:val="003026DE"/>
    <w:rsid w:val="0030697C"/>
    <w:rsid w:val="00310A3D"/>
    <w:rsid w:val="00310FC9"/>
    <w:rsid w:val="00313011"/>
    <w:rsid w:val="00313CA9"/>
    <w:rsid w:val="00314A9C"/>
    <w:rsid w:val="00315BEA"/>
    <w:rsid w:val="00315EA2"/>
    <w:rsid w:val="00320A0F"/>
    <w:rsid w:val="00320B32"/>
    <w:rsid w:val="00321D1D"/>
    <w:rsid w:val="00323311"/>
    <w:rsid w:val="00326FB5"/>
    <w:rsid w:val="00332095"/>
    <w:rsid w:val="00332968"/>
    <w:rsid w:val="00337633"/>
    <w:rsid w:val="00337E0B"/>
    <w:rsid w:val="003402FC"/>
    <w:rsid w:val="00342C93"/>
    <w:rsid w:val="00342EF0"/>
    <w:rsid w:val="00344669"/>
    <w:rsid w:val="003460FE"/>
    <w:rsid w:val="0035699E"/>
    <w:rsid w:val="00357B4F"/>
    <w:rsid w:val="00360BFF"/>
    <w:rsid w:val="00365AE1"/>
    <w:rsid w:val="0037372F"/>
    <w:rsid w:val="00373F64"/>
    <w:rsid w:val="0037508D"/>
    <w:rsid w:val="0037547F"/>
    <w:rsid w:val="003755C1"/>
    <w:rsid w:val="003775EB"/>
    <w:rsid w:val="00377635"/>
    <w:rsid w:val="003821FF"/>
    <w:rsid w:val="00384876"/>
    <w:rsid w:val="0038497A"/>
    <w:rsid w:val="00386277"/>
    <w:rsid w:val="00386D2E"/>
    <w:rsid w:val="00386FFF"/>
    <w:rsid w:val="0039108F"/>
    <w:rsid w:val="00393A2D"/>
    <w:rsid w:val="003A0AA0"/>
    <w:rsid w:val="003A2F59"/>
    <w:rsid w:val="003A4B7E"/>
    <w:rsid w:val="003A72B2"/>
    <w:rsid w:val="003B2D0C"/>
    <w:rsid w:val="003B3FD2"/>
    <w:rsid w:val="003B5644"/>
    <w:rsid w:val="003B6BAC"/>
    <w:rsid w:val="003C2424"/>
    <w:rsid w:val="003C3827"/>
    <w:rsid w:val="003C3B56"/>
    <w:rsid w:val="003C4DDC"/>
    <w:rsid w:val="003C50C0"/>
    <w:rsid w:val="003C6185"/>
    <w:rsid w:val="003D363E"/>
    <w:rsid w:val="003D4D2D"/>
    <w:rsid w:val="003E1789"/>
    <w:rsid w:val="003F6BD2"/>
    <w:rsid w:val="00400FF9"/>
    <w:rsid w:val="004034C9"/>
    <w:rsid w:val="00410CF3"/>
    <w:rsid w:val="00410DEB"/>
    <w:rsid w:val="004131C8"/>
    <w:rsid w:val="00416674"/>
    <w:rsid w:val="004166CB"/>
    <w:rsid w:val="004222C1"/>
    <w:rsid w:val="004227BF"/>
    <w:rsid w:val="004232BE"/>
    <w:rsid w:val="00424DB9"/>
    <w:rsid w:val="0042623A"/>
    <w:rsid w:val="00430507"/>
    <w:rsid w:val="00433062"/>
    <w:rsid w:val="004379CC"/>
    <w:rsid w:val="004425E8"/>
    <w:rsid w:val="0044464C"/>
    <w:rsid w:val="0045024A"/>
    <w:rsid w:val="00452A82"/>
    <w:rsid w:val="00456445"/>
    <w:rsid w:val="00463EAF"/>
    <w:rsid w:val="004649D0"/>
    <w:rsid w:val="00465623"/>
    <w:rsid w:val="00465783"/>
    <w:rsid w:val="00476211"/>
    <w:rsid w:val="00482B50"/>
    <w:rsid w:val="004A1F72"/>
    <w:rsid w:val="004A40D7"/>
    <w:rsid w:val="004A42F3"/>
    <w:rsid w:val="004A6871"/>
    <w:rsid w:val="004A7722"/>
    <w:rsid w:val="004B7418"/>
    <w:rsid w:val="004C3362"/>
    <w:rsid w:val="004C3CB2"/>
    <w:rsid w:val="004C3CF7"/>
    <w:rsid w:val="004C3DDE"/>
    <w:rsid w:val="004C54AA"/>
    <w:rsid w:val="004C580B"/>
    <w:rsid w:val="004C5D52"/>
    <w:rsid w:val="004D0163"/>
    <w:rsid w:val="004D2BB4"/>
    <w:rsid w:val="004D73F6"/>
    <w:rsid w:val="004E0C73"/>
    <w:rsid w:val="004E1A09"/>
    <w:rsid w:val="004E6D11"/>
    <w:rsid w:val="004E7069"/>
    <w:rsid w:val="004F4DD8"/>
    <w:rsid w:val="00500C99"/>
    <w:rsid w:val="0050194B"/>
    <w:rsid w:val="00502BB9"/>
    <w:rsid w:val="00502EA0"/>
    <w:rsid w:val="00503764"/>
    <w:rsid w:val="005040CC"/>
    <w:rsid w:val="00504674"/>
    <w:rsid w:val="00507318"/>
    <w:rsid w:val="00514547"/>
    <w:rsid w:val="0051567D"/>
    <w:rsid w:val="00515D5C"/>
    <w:rsid w:val="00516A79"/>
    <w:rsid w:val="00516FA1"/>
    <w:rsid w:val="00517BA4"/>
    <w:rsid w:val="005222BC"/>
    <w:rsid w:val="00530D84"/>
    <w:rsid w:val="00544790"/>
    <w:rsid w:val="00544EA6"/>
    <w:rsid w:val="00550733"/>
    <w:rsid w:val="00551165"/>
    <w:rsid w:val="00555165"/>
    <w:rsid w:val="00555C66"/>
    <w:rsid w:val="00561E14"/>
    <w:rsid w:val="00563D04"/>
    <w:rsid w:val="00563F56"/>
    <w:rsid w:val="005650B3"/>
    <w:rsid w:val="005706B6"/>
    <w:rsid w:val="00572091"/>
    <w:rsid w:val="005743AC"/>
    <w:rsid w:val="00581F23"/>
    <w:rsid w:val="00582993"/>
    <w:rsid w:val="00587896"/>
    <w:rsid w:val="00592577"/>
    <w:rsid w:val="00593A45"/>
    <w:rsid w:val="00596CBB"/>
    <w:rsid w:val="00596FD0"/>
    <w:rsid w:val="00597525"/>
    <w:rsid w:val="005A1D03"/>
    <w:rsid w:val="005A204F"/>
    <w:rsid w:val="005A3BEE"/>
    <w:rsid w:val="005A6994"/>
    <w:rsid w:val="005A6AB7"/>
    <w:rsid w:val="005A784C"/>
    <w:rsid w:val="005B0E2B"/>
    <w:rsid w:val="005B41CF"/>
    <w:rsid w:val="005C11CB"/>
    <w:rsid w:val="005C4C6F"/>
    <w:rsid w:val="005D05EE"/>
    <w:rsid w:val="005D11F5"/>
    <w:rsid w:val="005D21DC"/>
    <w:rsid w:val="005D3117"/>
    <w:rsid w:val="005E4EE7"/>
    <w:rsid w:val="005F23A0"/>
    <w:rsid w:val="005F5D74"/>
    <w:rsid w:val="005F7C99"/>
    <w:rsid w:val="00604E2E"/>
    <w:rsid w:val="00605C56"/>
    <w:rsid w:val="00606BEF"/>
    <w:rsid w:val="0060722B"/>
    <w:rsid w:val="006120A8"/>
    <w:rsid w:val="006134A1"/>
    <w:rsid w:val="00617909"/>
    <w:rsid w:val="006213FC"/>
    <w:rsid w:val="006222CC"/>
    <w:rsid w:val="00634592"/>
    <w:rsid w:val="00634F4C"/>
    <w:rsid w:val="00636BF8"/>
    <w:rsid w:val="006430C0"/>
    <w:rsid w:val="006453C8"/>
    <w:rsid w:val="006457C7"/>
    <w:rsid w:val="00647035"/>
    <w:rsid w:val="00652CF3"/>
    <w:rsid w:val="006534B7"/>
    <w:rsid w:val="00654010"/>
    <w:rsid w:val="00655E65"/>
    <w:rsid w:val="0066051D"/>
    <w:rsid w:val="0066188C"/>
    <w:rsid w:val="00663E7E"/>
    <w:rsid w:val="00663EFB"/>
    <w:rsid w:val="006667FF"/>
    <w:rsid w:val="0067149B"/>
    <w:rsid w:val="00672030"/>
    <w:rsid w:val="006761F2"/>
    <w:rsid w:val="006828E6"/>
    <w:rsid w:val="00682C0D"/>
    <w:rsid w:val="006846C6"/>
    <w:rsid w:val="00696300"/>
    <w:rsid w:val="006A5241"/>
    <w:rsid w:val="006A6086"/>
    <w:rsid w:val="006A6972"/>
    <w:rsid w:val="006B0752"/>
    <w:rsid w:val="006B2E11"/>
    <w:rsid w:val="006B69BE"/>
    <w:rsid w:val="006B6C65"/>
    <w:rsid w:val="006C126D"/>
    <w:rsid w:val="006C27A1"/>
    <w:rsid w:val="006C66C8"/>
    <w:rsid w:val="006C6B70"/>
    <w:rsid w:val="006D4151"/>
    <w:rsid w:val="006D5533"/>
    <w:rsid w:val="006E027C"/>
    <w:rsid w:val="006F13A6"/>
    <w:rsid w:val="006F1709"/>
    <w:rsid w:val="006F38E7"/>
    <w:rsid w:val="006F39F6"/>
    <w:rsid w:val="00700132"/>
    <w:rsid w:val="00700C90"/>
    <w:rsid w:val="00711C52"/>
    <w:rsid w:val="00714949"/>
    <w:rsid w:val="00716140"/>
    <w:rsid w:val="00716A2B"/>
    <w:rsid w:val="007173B5"/>
    <w:rsid w:val="007206EF"/>
    <w:rsid w:val="00720CE3"/>
    <w:rsid w:val="0072398F"/>
    <w:rsid w:val="0072449C"/>
    <w:rsid w:val="00731131"/>
    <w:rsid w:val="007325A9"/>
    <w:rsid w:val="007330B9"/>
    <w:rsid w:val="00741F6B"/>
    <w:rsid w:val="007434C9"/>
    <w:rsid w:val="00745190"/>
    <w:rsid w:val="007462D3"/>
    <w:rsid w:val="007467F6"/>
    <w:rsid w:val="00752518"/>
    <w:rsid w:val="00754A4D"/>
    <w:rsid w:val="00754FD5"/>
    <w:rsid w:val="007577F9"/>
    <w:rsid w:val="00773BC1"/>
    <w:rsid w:val="00775F7D"/>
    <w:rsid w:val="00776AE4"/>
    <w:rsid w:val="00784AFF"/>
    <w:rsid w:val="00791290"/>
    <w:rsid w:val="00791FF6"/>
    <w:rsid w:val="00794C2F"/>
    <w:rsid w:val="00794D5D"/>
    <w:rsid w:val="00796310"/>
    <w:rsid w:val="0079777F"/>
    <w:rsid w:val="007A0371"/>
    <w:rsid w:val="007A1F9F"/>
    <w:rsid w:val="007B1494"/>
    <w:rsid w:val="007B23A4"/>
    <w:rsid w:val="007B3845"/>
    <w:rsid w:val="007B7139"/>
    <w:rsid w:val="007C53C9"/>
    <w:rsid w:val="007D455C"/>
    <w:rsid w:val="007D4EC1"/>
    <w:rsid w:val="007D53F3"/>
    <w:rsid w:val="007E3CC7"/>
    <w:rsid w:val="007E495D"/>
    <w:rsid w:val="007E4DCA"/>
    <w:rsid w:val="007E51C5"/>
    <w:rsid w:val="007E5D4D"/>
    <w:rsid w:val="007E7FD3"/>
    <w:rsid w:val="007F0634"/>
    <w:rsid w:val="007F4544"/>
    <w:rsid w:val="00803025"/>
    <w:rsid w:val="00804671"/>
    <w:rsid w:val="00805229"/>
    <w:rsid w:val="00805C38"/>
    <w:rsid w:val="008127F3"/>
    <w:rsid w:val="00815E09"/>
    <w:rsid w:val="00824DA0"/>
    <w:rsid w:val="00825E9C"/>
    <w:rsid w:val="008271AE"/>
    <w:rsid w:val="00837BA9"/>
    <w:rsid w:val="008409EB"/>
    <w:rsid w:val="0084428B"/>
    <w:rsid w:val="008455FD"/>
    <w:rsid w:val="00845A20"/>
    <w:rsid w:val="00847A6E"/>
    <w:rsid w:val="008537C9"/>
    <w:rsid w:val="00856ED0"/>
    <w:rsid w:val="00860572"/>
    <w:rsid w:val="00861296"/>
    <w:rsid w:val="008621B5"/>
    <w:rsid w:val="008632B6"/>
    <w:rsid w:val="00863CDF"/>
    <w:rsid w:val="00871A05"/>
    <w:rsid w:val="00874FFC"/>
    <w:rsid w:val="008829FE"/>
    <w:rsid w:val="00882A80"/>
    <w:rsid w:val="008865F0"/>
    <w:rsid w:val="008915D3"/>
    <w:rsid w:val="0089278C"/>
    <w:rsid w:val="00895971"/>
    <w:rsid w:val="008A3114"/>
    <w:rsid w:val="008A4465"/>
    <w:rsid w:val="008A4985"/>
    <w:rsid w:val="008A57DA"/>
    <w:rsid w:val="008A66AF"/>
    <w:rsid w:val="008B0834"/>
    <w:rsid w:val="008B3120"/>
    <w:rsid w:val="008B350E"/>
    <w:rsid w:val="008B3D5A"/>
    <w:rsid w:val="008B41AD"/>
    <w:rsid w:val="008B4B73"/>
    <w:rsid w:val="008C2265"/>
    <w:rsid w:val="008C3B9E"/>
    <w:rsid w:val="008C6410"/>
    <w:rsid w:val="008C6C73"/>
    <w:rsid w:val="008D4599"/>
    <w:rsid w:val="008E69E5"/>
    <w:rsid w:val="008F4447"/>
    <w:rsid w:val="00900D20"/>
    <w:rsid w:val="00901093"/>
    <w:rsid w:val="00903016"/>
    <w:rsid w:val="0090572B"/>
    <w:rsid w:val="0090585F"/>
    <w:rsid w:val="0090777C"/>
    <w:rsid w:val="009135EE"/>
    <w:rsid w:val="009138F0"/>
    <w:rsid w:val="009138F1"/>
    <w:rsid w:val="0092218E"/>
    <w:rsid w:val="009226D3"/>
    <w:rsid w:val="00924345"/>
    <w:rsid w:val="009270B6"/>
    <w:rsid w:val="009273D6"/>
    <w:rsid w:val="009300CA"/>
    <w:rsid w:val="009304E9"/>
    <w:rsid w:val="00931CB4"/>
    <w:rsid w:val="00932074"/>
    <w:rsid w:val="009333A5"/>
    <w:rsid w:val="0093398B"/>
    <w:rsid w:val="0093614D"/>
    <w:rsid w:val="00940CB0"/>
    <w:rsid w:val="009421E7"/>
    <w:rsid w:val="00942B0B"/>
    <w:rsid w:val="00944F58"/>
    <w:rsid w:val="0095126B"/>
    <w:rsid w:val="00951A5B"/>
    <w:rsid w:val="00952637"/>
    <w:rsid w:val="0095462D"/>
    <w:rsid w:val="00954EB2"/>
    <w:rsid w:val="00955AF1"/>
    <w:rsid w:val="00963107"/>
    <w:rsid w:val="00963956"/>
    <w:rsid w:val="0097210C"/>
    <w:rsid w:val="0097324D"/>
    <w:rsid w:val="009735AC"/>
    <w:rsid w:val="00974CE1"/>
    <w:rsid w:val="00974E1D"/>
    <w:rsid w:val="0098006F"/>
    <w:rsid w:val="0098091B"/>
    <w:rsid w:val="00981088"/>
    <w:rsid w:val="00982BCE"/>
    <w:rsid w:val="00984ECF"/>
    <w:rsid w:val="009866D6"/>
    <w:rsid w:val="00986F61"/>
    <w:rsid w:val="009877A5"/>
    <w:rsid w:val="0099309E"/>
    <w:rsid w:val="00995EF0"/>
    <w:rsid w:val="009A28D9"/>
    <w:rsid w:val="009A4322"/>
    <w:rsid w:val="009A5075"/>
    <w:rsid w:val="009A66C9"/>
    <w:rsid w:val="009A69D4"/>
    <w:rsid w:val="009B5E46"/>
    <w:rsid w:val="009B6619"/>
    <w:rsid w:val="009B7B83"/>
    <w:rsid w:val="009B7C3C"/>
    <w:rsid w:val="009B7F35"/>
    <w:rsid w:val="009C00B7"/>
    <w:rsid w:val="009C2143"/>
    <w:rsid w:val="009C37BB"/>
    <w:rsid w:val="009D0CF3"/>
    <w:rsid w:val="009D53BF"/>
    <w:rsid w:val="009D56D7"/>
    <w:rsid w:val="009E21A8"/>
    <w:rsid w:val="009E36B4"/>
    <w:rsid w:val="009E5635"/>
    <w:rsid w:val="009E5BDA"/>
    <w:rsid w:val="009E628D"/>
    <w:rsid w:val="009F40DA"/>
    <w:rsid w:val="009F46D9"/>
    <w:rsid w:val="009F64D1"/>
    <w:rsid w:val="00A12268"/>
    <w:rsid w:val="00A14905"/>
    <w:rsid w:val="00A16D6F"/>
    <w:rsid w:val="00A1751A"/>
    <w:rsid w:val="00A179A4"/>
    <w:rsid w:val="00A31E6E"/>
    <w:rsid w:val="00A32689"/>
    <w:rsid w:val="00A345ED"/>
    <w:rsid w:val="00A369A8"/>
    <w:rsid w:val="00A45773"/>
    <w:rsid w:val="00A473D9"/>
    <w:rsid w:val="00A50572"/>
    <w:rsid w:val="00A52AB6"/>
    <w:rsid w:val="00A54282"/>
    <w:rsid w:val="00A56D4E"/>
    <w:rsid w:val="00A6059B"/>
    <w:rsid w:val="00A617BD"/>
    <w:rsid w:val="00A7132A"/>
    <w:rsid w:val="00A7419F"/>
    <w:rsid w:val="00A76A35"/>
    <w:rsid w:val="00A81674"/>
    <w:rsid w:val="00A86BF6"/>
    <w:rsid w:val="00A918EC"/>
    <w:rsid w:val="00A93783"/>
    <w:rsid w:val="00A95EA1"/>
    <w:rsid w:val="00A97375"/>
    <w:rsid w:val="00AA4468"/>
    <w:rsid w:val="00AA5592"/>
    <w:rsid w:val="00AB02DA"/>
    <w:rsid w:val="00AB0C7D"/>
    <w:rsid w:val="00AB2774"/>
    <w:rsid w:val="00AB6F11"/>
    <w:rsid w:val="00AB6FFF"/>
    <w:rsid w:val="00AC142C"/>
    <w:rsid w:val="00AC3701"/>
    <w:rsid w:val="00AC57F5"/>
    <w:rsid w:val="00AD0024"/>
    <w:rsid w:val="00AD1BF1"/>
    <w:rsid w:val="00AD2460"/>
    <w:rsid w:val="00AD2B0C"/>
    <w:rsid w:val="00AD4E7C"/>
    <w:rsid w:val="00AD77BB"/>
    <w:rsid w:val="00AE4194"/>
    <w:rsid w:val="00AF4272"/>
    <w:rsid w:val="00AF4AE0"/>
    <w:rsid w:val="00AF5833"/>
    <w:rsid w:val="00AF5E13"/>
    <w:rsid w:val="00AF762D"/>
    <w:rsid w:val="00B019D8"/>
    <w:rsid w:val="00B032BA"/>
    <w:rsid w:val="00B0719A"/>
    <w:rsid w:val="00B0739F"/>
    <w:rsid w:val="00B12075"/>
    <w:rsid w:val="00B14038"/>
    <w:rsid w:val="00B152D2"/>
    <w:rsid w:val="00B16037"/>
    <w:rsid w:val="00B166C5"/>
    <w:rsid w:val="00B17E3C"/>
    <w:rsid w:val="00B25B05"/>
    <w:rsid w:val="00B308E5"/>
    <w:rsid w:val="00B30D88"/>
    <w:rsid w:val="00B33335"/>
    <w:rsid w:val="00B346E4"/>
    <w:rsid w:val="00B359B3"/>
    <w:rsid w:val="00B45F01"/>
    <w:rsid w:val="00B47A59"/>
    <w:rsid w:val="00B51188"/>
    <w:rsid w:val="00B513EC"/>
    <w:rsid w:val="00B517DF"/>
    <w:rsid w:val="00B57666"/>
    <w:rsid w:val="00B63EEE"/>
    <w:rsid w:val="00B6458F"/>
    <w:rsid w:val="00B646F7"/>
    <w:rsid w:val="00B664FB"/>
    <w:rsid w:val="00B6744D"/>
    <w:rsid w:val="00B75DD9"/>
    <w:rsid w:val="00B80F5B"/>
    <w:rsid w:val="00B84ECC"/>
    <w:rsid w:val="00B87479"/>
    <w:rsid w:val="00B9375F"/>
    <w:rsid w:val="00B95C24"/>
    <w:rsid w:val="00B969F5"/>
    <w:rsid w:val="00B970BE"/>
    <w:rsid w:val="00BA079A"/>
    <w:rsid w:val="00BA369D"/>
    <w:rsid w:val="00BB078A"/>
    <w:rsid w:val="00BB10D7"/>
    <w:rsid w:val="00BB589E"/>
    <w:rsid w:val="00BB6EA8"/>
    <w:rsid w:val="00BC08BD"/>
    <w:rsid w:val="00BC1970"/>
    <w:rsid w:val="00BC37E1"/>
    <w:rsid w:val="00BC3AAF"/>
    <w:rsid w:val="00BC43AE"/>
    <w:rsid w:val="00BC62C2"/>
    <w:rsid w:val="00BC7D18"/>
    <w:rsid w:val="00BD1F51"/>
    <w:rsid w:val="00BD3AAE"/>
    <w:rsid w:val="00BD3E29"/>
    <w:rsid w:val="00BD44A3"/>
    <w:rsid w:val="00BD4B83"/>
    <w:rsid w:val="00BD4E78"/>
    <w:rsid w:val="00BD7D3A"/>
    <w:rsid w:val="00BE3D49"/>
    <w:rsid w:val="00BF66D0"/>
    <w:rsid w:val="00BF6E18"/>
    <w:rsid w:val="00BF7477"/>
    <w:rsid w:val="00C04840"/>
    <w:rsid w:val="00C05B82"/>
    <w:rsid w:val="00C06B32"/>
    <w:rsid w:val="00C11300"/>
    <w:rsid w:val="00C126BF"/>
    <w:rsid w:val="00C13411"/>
    <w:rsid w:val="00C13656"/>
    <w:rsid w:val="00C17AC7"/>
    <w:rsid w:val="00C2249C"/>
    <w:rsid w:val="00C31564"/>
    <w:rsid w:val="00C31716"/>
    <w:rsid w:val="00C32064"/>
    <w:rsid w:val="00C32DFE"/>
    <w:rsid w:val="00C33141"/>
    <w:rsid w:val="00C33A2B"/>
    <w:rsid w:val="00C33D4C"/>
    <w:rsid w:val="00C36066"/>
    <w:rsid w:val="00C46B0F"/>
    <w:rsid w:val="00C52E77"/>
    <w:rsid w:val="00C540BA"/>
    <w:rsid w:val="00C55FA7"/>
    <w:rsid w:val="00C57410"/>
    <w:rsid w:val="00C6287E"/>
    <w:rsid w:val="00C656AC"/>
    <w:rsid w:val="00C7010F"/>
    <w:rsid w:val="00C710E2"/>
    <w:rsid w:val="00C71ADB"/>
    <w:rsid w:val="00C7566A"/>
    <w:rsid w:val="00C7648A"/>
    <w:rsid w:val="00C808C9"/>
    <w:rsid w:val="00C814F8"/>
    <w:rsid w:val="00C83E11"/>
    <w:rsid w:val="00C852B0"/>
    <w:rsid w:val="00C86CA7"/>
    <w:rsid w:val="00C8726F"/>
    <w:rsid w:val="00C904FE"/>
    <w:rsid w:val="00C9187B"/>
    <w:rsid w:val="00C92BDA"/>
    <w:rsid w:val="00C92FF6"/>
    <w:rsid w:val="00C933B8"/>
    <w:rsid w:val="00CA2605"/>
    <w:rsid w:val="00CA3E42"/>
    <w:rsid w:val="00CA60AF"/>
    <w:rsid w:val="00CA6356"/>
    <w:rsid w:val="00CA6808"/>
    <w:rsid w:val="00CB1F64"/>
    <w:rsid w:val="00CB403C"/>
    <w:rsid w:val="00CB75A9"/>
    <w:rsid w:val="00CC03EF"/>
    <w:rsid w:val="00CC1B7B"/>
    <w:rsid w:val="00CC47AB"/>
    <w:rsid w:val="00CC4D5C"/>
    <w:rsid w:val="00CC5E5F"/>
    <w:rsid w:val="00CC6A06"/>
    <w:rsid w:val="00CD0592"/>
    <w:rsid w:val="00CD2DC9"/>
    <w:rsid w:val="00CD3B9A"/>
    <w:rsid w:val="00CD5872"/>
    <w:rsid w:val="00CD6C61"/>
    <w:rsid w:val="00CD6C78"/>
    <w:rsid w:val="00CE03EC"/>
    <w:rsid w:val="00CE3BA6"/>
    <w:rsid w:val="00CE4C91"/>
    <w:rsid w:val="00CE5665"/>
    <w:rsid w:val="00CF7705"/>
    <w:rsid w:val="00D0051A"/>
    <w:rsid w:val="00D02AAD"/>
    <w:rsid w:val="00D03BAE"/>
    <w:rsid w:val="00D04023"/>
    <w:rsid w:val="00D06751"/>
    <w:rsid w:val="00D06A95"/>
    <w:rsid w:val="00D0734C"/>
    <w:rsid w:val="00D10AC2"/>
    <w:rsid w:val="00D142EA"/>
    <w:rsid w:val="00D14D2D"/>
    <w:rsid w:val="00D16E67"/>
    <w:rsid w:val="00D20B5F"/>
    <w:rsid w:val="00D20BF8"/>
    <w:rsid w:val="00D22E64"/>
    <w:rsid w:val="00D234F9"/>
    <w:rsid w:val="00D2518C"/>
    <w:rsid w:val="00D31D00"/>
    <w:rsid w:val="00D32412"/>
    <w:rsid w:val="00D41599"/>
    <w:rsid w:val="00D45283"/>
    <w:rsid w:val="00D47E3B"/>
    <w:rsid w:val="00D5057F"/>
    <w:rsid w:val="00D51944"/>
    <w:rsid w:val="00D54FDB"/>
    <w:rsid w:val="00D558D7"/>
    <w:rsid w:val="00D56950"/>
    <w:rsid w:val="00D60C02"/>
    <w:rsid w:val="00D6413E"/>
    <w:rsid w:val="00D64BE7"/>
    <w:rsid w:val="00D65C77"/>
    <w:rsid w:val="00D67666"/>
    <w:rsid w:val="00D745C7"/>
    <w:rsid w:val="00D77BFD"/>
    <w:rsid w:val="00D77D6C"/>
    <w:rsid w:val="00D82C73"/>
    <w:rsid w:val="00D8442B"/>
    <w:rsid w:val="00D8462E"/>
    <w:rsid w:val="00D8511A"/>
    <w:rsid w:val="00D8565F"/>
    <w:rsid w:val="00D929C1"/>
    <w:rsid w:val="00D93613"/>
    <w:rsid w:val="00D96C96"/>
    <w:rsid w:val="00D96DCF"/>
    <w:rsid w:val="00DA023C"/>
    <w:rsid w:val="00DA0EA7"/>
    <w:rsid w:val="00DA1494"/>
    <w:rsid w:val="00DA3D1F"/>
    <w:rsid w:val="00DB0D1F"/>
    <w:rsid w:val="00DB0D52"/>
    <w:rsid w:val="00DB5732"/>
    <w:rsid w:val="00DB64AD"/>
    <w:rsid w:val="00DC0A3D"/>
    <w:rsid w:val="00DD115B"/>
    <w:rsid w:val="00DD1A5D"/>
    <w:rsid w:val="00DD74A4"/>
    <w:rsid w:val="00DE2AEC"/>
    <w:rsid w:val="00DE31AE"/>
    <w:rsid w:val="00DE4600"/>
    <w:rsid w:val="00DE4DFE"/>
    <w:rsid w:val="00DE55C3"/>
    <w:rsid w:val="00DF07ED"/>
    <w:rsid w:val="00DF3A4C"/>
    <w:rsid w:val="00DF4B87"/>
    <w:rsid w:val="00E007F7"/>
    <w:rsid w:val="00E00FA0"/>
    <w:rsid w:val="00E0212E"/>
    <w:rsid w:val="00E022CC"/>
    <w:rsid w:val="00E05277"/>
    <w:rsid w:val="00E05CFD"/>
    <w:rsid w:val="00E07667"/>
    <w:rsid w:val="00E07B15"/>
    <w:rsid w:val="00E1078C"/>
    <w:rsid w:val="00E11174"/>
    <w:rsid w:val="00E11AA3"/>
    <w:rsid w:val="00E13D9C"/>
    <w:rsid w:val="00E14474"/>
    <w:rsid w:val="00E153AB"/>
    <w:rsid w:val="00E16999"/>
    <w:rsid w:val="00E16E57"/>
    <w:rsid w:val="00E20FD9"/>
    <w:rsid w:val="00E210C0"/>
    <w:rsid w:val="00E25C85"/>
    <w:rsid w:val="00E26EC7"/>
    <w:rsid w:val="00E27150"/>
    <w:rsid w:val="00E27FF6"/>
    <w:rsid w:val="00E32C0B"/>
    <w:rsid w:val="00E35C2E"/>
    <w:rsid w:val="00E37D5A"/>
    <w:rsid w:val="00E37DDF"/>
    <w:rsid w:val="00E4005F"/>
    <w:rsid w:val="00E414CD"/>
    <w:rsid w:val="00E42902"/>
    <w:rsid w:val="00E447E5"/>
    <w:rsid w:val="00E45C59"/>
    <w:rsid w:val="00E45FE7"/>
    <w:rsid w:val="00E502A6"/>
    <w:rsid w:val="00E50D0E"/>
    <w:rsid w:val="00E541A6"/>
    <w:rsid w:val="00E55BC0"/>
    <w:rsid w:val="00E572A2"/>
    <w:rsid w:val="00E57A28"/>
    <w:rsid w:val="00E6120C"/>
    <w:rsid w:val="00E61EFF"/>
    <w:rsid w:val="00E6223E"/>
    <w:rsid w:val="00E62812"/>
    <w:rsid w:val="00E64F50"/>
    <w:rsid w:val="00E716AA"/>
    <w:rsid w:val="00E8003A"/>
    <w:rsid w:val="00E80587"/>
    <w:rsid w:val="00E861B8"/>
    <w:rsid w:val="00E919D3"/>
    <w:rsid w:val="00E91C5D"/>
    <w:rsid w:val="00E9591B"/>
    <w:rsid w:val="00E979C3"/>
    <w:rsid w:val="00EA2043"/>
    <w:rsid w:val="00EA224C"/>
    <w:rsid w:val="00EA3E69"/>
    <w:rsid w:val="00EB06B5"/>
    <w:rsid w:val="00EB59BA"/>
    <w:rsid w:val="00EB6C92"/>
    <w:rsid w:val="00EC7B9B"/>
    <w:rsid w:val="00ED16FA"/>
    <w:rsid w:val="00ED23AC"/>
    <w:rsid w:val="00ED325B"/>
    <w:rsid w:val="00ED3D44"/>
    <w:rsid w:val="00EE01E2"/>
    <w:rsid w:val="00EE5181"/>
    <w:rsid w:val="00EF61A5"/>
    <w:rsid w:val="00F00FC7"/>
    <w:rsid w:val="00F01641"/>
    <w:rsid w:val="00F12DA1"/>
    <w:rsid w:val="00F168D7"/>
    <w:rsid w:val="00F20664"/>
    <w:rsid w:val="00F23461"/>
    <w:rsid w:val="00F251E2"/>
    <w:rsid w:val="00F255B8"/>
    <w:rsid w:val="00F25F08"/>
    <w:rsid w:val="00F2795E"/>
    <w:rsid w:val="00F318F0"/>
    <w:rsid w:val="00F33D86"/>
    <w:rsid w:val="00F34FF1"/>
    <w:rsid w:val="00F37857"/>
    <w:rsid w:val="00F41C18"/>
    <w:rsid w:val="00F41FCF"/>
    <w:rsid w:val="00F4447F"/>
    <w:rsid w:val="00F45DA2"/>
    <w:rsid w:val="00F476CD"/>
    <w:rsid w:val="00F5167B"/>
    <w:rsid w:val="00F573F4"/>
    <w:rsid w:val="00F5743F"/>
    <w:rsid w:val="00F63C95"/>
    <w:rsid w:val="00F72C15"/>
    <w:rsid w:val="00F77DE9"/>
    <w:rsid w:val="00F81A9B"/>
    <w:rsid w:val="00F862B5"/>
    <w:rsid w:val="00F865A7"/>
    <w:rsid w:val="00F92D29"/>
    <w:rsid w:val="00FA345C"/>
    <w:rsid w:val="00FA42B6"/>
    <w:rsid w:val="00FA76AC"/>
    <w:rsid w:val="00FA7CA9"/>
    <w:rsid w:val="00FB1891"/>
    <w:rsid w:val="00FB2AB0"/>
    <w:rsid w:val="00FB341C"/>
    <w:rsid w:val="00FB5B0A"/>
    <w:rsid w:val="00FB6823"/>
    <w:rsid w:val="00FC2E2C"/>
    <w:rsid w:val="00FC75DD"/>
    <w:rsid w:val="00FE0D62"/>
    <w:rsid w:val="00FE1355"/>
    <w:rsid w:val="00FE6782"/>
    <w:rsid w:val="00FF282B"/>
    <w:rsid w:val="00FF527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F503F2A-46DD-4DB0-BB57-D644CCF36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paragraph" w:styleId="Titre9">
    <w:name w:val="heading 9"/>
    <w:basedOn w:val="Normal"/>
    <w:next w:val="Normal"/>
    <w:qFormat/>
    <w:rsid w:val="00BB589E"/>
    <w:pPr>
      <w:keepNext/>
      <w:jc w:val="both"/>
      <w:outlineLvl w:val="8"/>
    </w:pPr>
    <w:rPr>
      <w:b/>
      <w:bC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D47E3B"/>
    <w:pPr>
      <w:spacing w:before="100" w:beforeAutospacing="1" w:after="100" w:afterAutospacing="1"/>
    </w:pPr>
    <w:rPr>
      <w:rFonts w:ascii="Arial" w:hAnsi="Arial" w:cs="Arial"/>
      <w:color w:val="52728A"/>
      <w:sz w:val="17"/>
      <w:szCs w:val="17"/>
    </w:rPr>
  </w:style>
  <w:style w:type="paragraph" w:styleId="Notedebasdepage">
    <w:name w:val="footnote text"/>
    <w:basedOn w:val="Normal"/>
    <w:semiHidden/>
    <w:rsid w:val="007D53F3"/>
    <w:rPr>
      <w:sz w:val="20"/>
      <w:szCs w:val="20"/>
    </w:rPr>
  </w:style>
  <w:style w:type="character" w:styleId="Appelnotedebasdep">
    <w:name w:val="footnote reference"/>
    <w:basedOn w:val="Policepardfaut"/>
    <w:semiHidden/>
    <w:rsid w:val="007D53F3"/>
    <w:rPr>
      <w:vertAlign w:val="superscript"/>
    </w:rPr>
  </w:style>
  <w:style w:type="table" w:styleId="Grilledutableau">
    <w:name w:val="Table Grid"/>
    <w:basedOn w:val="TableauNormal"/>
    <w:rsid w:val="0017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6413E"/>
    <w:rPr>
      <w:rFonts w:ascii="Tahoma" w:hAnsi="Tahoma" w:cs="Tahoma"/>
      <w:sz w:val="16"/>
      <w:szCs w:val="16"/>
    </w:rPr>
  </w:style>
  <w:style w:type="paragraph" w:styleId="Textebrut">
    <w:name w:val="Plain Text"/>
    <w:basedOn w:val="Normal"/>
    <w:rsid w:val="008B350E"/>
    <w:pPr>
      <w:jc w:val="both"/>
    </w:pPr>
    <w:rPr>
      <w:rFonts w:ascii="Courier New" w:hAnsi="Courier New"/>
      <w:sz w:val="20"/>
      <w:szCs w:val="20"/>
    </w:rPr>
  </w:style>
  <w:style w:type="paragraph" w:styleId="Pieddepage">
    <w:name w:val="footer"/>
    <w:basedOn w:val="Normal"/>
    <w:rsid w:val="00B57666"/>
    <w:pPr>
      <w:tabs>
        <w:tab w:val="center" w:pos="4536"/>
        <w:tab w:val="right" w:pos="9072"/>
      </w:tabs>
    </w:pPr>
  </w:style>
  <w:style w:type="character" w:styleId="Numrodepage">
    <w:name w:val="page number"/>
    <w:basedOn w:val="Policepardfaut"/>
    <w:rsid w:val="00B57666"/>
  </w:style>
  <w:style w:type="paragraph" w:styleId="Listepuces">
    <w:name w:val="List Bullet"/>
    <w:basedOn w:val="Normal"/>
    <w:autoRedefine/>
    <w:rsid w:val="00C2249C"/>
    <w:pPr>
      <w:numPr>
        <w:numId w:val="6"/>
      </w:numPr>
    </w:pPr>
  </w:style>
  <w:style w:type="character" w:styleId="Marquedecommentaire">
    <w:name w:val="annotation reference"/>
    <w:basedOn w:val="Policepardfaut"/>
    <w:semiHidden/>
    <w:rsid w:val="00871A05"/>
    <w:rPr>
      <w:sz w:val="16"/>
      <w:szCs w:val="16"/>
    </w:rPr>
  </w:style>
  <w:style w:type="paragraph" w:styleId="Commentaire">
    <w:name w:val="annotation text"/>
    <w:basedOn w:val="Normal"/>
    <w:semiHidden/>
    <w:rsid w:val="00871A05"/>
    <w:rPr>
      <w:sz w:val="20"/>
      <w:szCs w:val="20"/>
    </w:rPr>
  </w:style>
  <w:style w:type="paragraph" w:styleId="Objetducommentaire">
    <w:name w:val="annotation subject"/>
    <w:basedOn w:val="Commentaire"/>
    <w:next w:val="Commentaire"/>
    <w:semiHidden/>
    <w:rsid w:val="00871A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DP5389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5389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/sftpecos/Dossiers_parlementaires/5389/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C5AD136-947D-4DAD-AC4B-E00848D2064B}"/>
</file>

<file path=customXml/itemProps2.xml><?xml version="1.0" encoding="utf-8"?>
<ds:datastoreItem xmlns:ds="http://schemas.openxmlformats.org/officeDocument/2006/customXml" ds:itemID="{55E43056-D17F-4486-B806-6CE9774BE0FB}"/>
</file>

<file path=customXml/itemProps3.xml><?xml version="1.0" encoding="utf-8"?>
<ds:datastoreItem xmlns:ds="http://schemas.openxmlformats.org/officeDocument/2006/customXml" ds:itemID="{1F6FA47D-9C89-4E07-A4CE-A34539957F8B}"/>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5213</Characters>
  <Application>Microsoft Office Word</Application>
  <DocSecurity>4</DocSecurity>
  <Lines>43</Lines>
  <Paragraphs>12</Paragraphs>
  <ScaleCrop>false</ScaleCrop>
  <HeadingPairs>
    <vt:vector size="2" baseType="variant">
      <vt:variant>
        <vt:lpstr>Titre</vt:lpstr>
      </vt:variant>
      <vt:variant>
        <vt:i4>1</vt:i4>
      </vt:variant>
    </vt:vector>
  </HeadingPairs>
  <TitlesOfParts>
    <vt:vector size="1" baseType="lpstr">
      <vt:lpstr>N° 5121</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Yves Huberty</dc:creator>
  <cp:keywords/>
  <dc:description/>
  <cp:lastModifiedBy>SYSTEM</cp:lastModifiedBy>
  <cp:revision>2</cp:revision>
  <cp:lastPrinted>2006-09-15T12:56:00Z</cp:lastPrinted>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521965571</vt:i4>
  </property>
  <property fmtid="{D5CDD505-2E9C-101B-9397-08002B2CF9AE}" pid="3" name="_EmailSubject">
    <vt:lpwstr>Projet de Loi SICAR</vt:lpwstr>
  </property>
  <property fmtid="{D5CDD505-2E9C-101B-9397-08002B2CF9AE}" pid="4" name="_AuthorEmail">
    <vt:lpwstr>SimoneRoeder@EHP.LU</vt:lpwstr>
  </property>
  <property fmtid="{D5CDD505-2E9C-101B-9397-08002B2CF9AE}" pid="5" name="_AuthorEmailDisplayName">
    <vt:lpwstr>ROEDER Simone</vt:lpwstr>
  </property>
  <property fmtid="{D5CDD505-2E9C-101B-9397-08002B2CF9AE}" pid="6" name="_ReviewingToolsShownOnce">
    <vt:lpwstr/>
  </property>
  <property fmtid="{D5CDD505-2E9C-101B-9397-08002B2CF9AE}" pid="7" name="ContentTypeId">
    <vt:lpwstr>0x0101009AD48296FC59154C86E57830F1108F5800205CDB3668D96E44868C86FFB81C2782</vt:lpwstr>
  </property>
</Properties>
</file>